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E1A2C">
      <w:pPr>
        <w:pStyle w:val="10"/>
        <w:keepNext/>
        <w:keepLines/>
        <w:shd w:val="clear" w:color="auto" w:fill="auto"/>
        <w:spacing w:after="0" w:line="420" w:lineRule="exact"/>
      </w:pPr>
      <w:bookmarkStart w:id="0" w:name="bookmark0"/>
      <w:r>
        <w:t>План внеурочной деятельности</w:t>
      </w:r>
      <w:bookmarkEnd w:id="0"/>
    </w:p>
    <w:p w14:paraId="621ECA0C">
      <w:pPr>
        <w:pStyle w:val="15"/>
        <w:shd w:val="clear" w:color="auto" w:fill="auto"/>
        <w:spacing w:before="0" w:after="0"/>
      </w:pPr>
      <w:r>
        <w:t>на 202</w:t>
      </w:r>
      <w:r>
        <w:rPr>
          <w:rFonts w:hint="default"/>
          <w:lang w:val="ru-RU"/>
        </w:rPr>
        <w:t>5</w:t>
      </w:r>
      <w:r>
        <w:t>-202</w:t>
      </w:r>
      <w:r>
        <w:rPr>
          <w:rFonts w:hint="default"/>
          <w:lang w:val="ru-RU"/>
        </w:rPr>
        <w:t>6</w:t>
      </w:r>
      <w:r>
        <w:t xml:space="preserve"> учебный год </w:t>
      </w:r>
    </w:p>
    <w:p w14:paraId="523A13D0">
      <w:pPr>
        <w:pStyle w:val="15"/>
        <w:shd w:val="clear" w:color="auto" w:fill="auto"/>
        <w:spacing w:before="0" w:after="0"/>
      </w:pPr>
      <w:r>
        <w:t>(в соответствии с изменениями ФГОС 2023 года)</w:t>
      </w:r>
    </w:p>
    <w:p w14:paraId="1916EA28">
      <w:pPr>
        <w:pStyle w:val="17"/>
        <w:shd w:val="clear" w:color="auto" w:fill="auto"/>
        <w:spacing w:before="0" w:line="260" w:lineRule="exact"/>
        <w:ind w:left="180"/>
        <w:sectPr>
          <w:footerReference r:id="rId5" w:type="default"/>
          <w:pgSz w:w="11900" w:h="16840"/>
          <w:pgMar w:top="5648" w:right="2500" w:bottom="5648" w:left="3203" w:header="0" w:footer="3" w:gutter="0"/>
          <w:cols w:space="720" w:num="1"/>
          <w:docGrid w:linePitch="360" w:charSpace="0"/>
        </w:sectPr>
      </w:pPr>
      <w:r>
        <w:t>Выписка из основной образовательной программы</w:t>
      </w:r>
    </w:p>
    <w:p w14:paraId="1F21C0F9">
      <w:pPr>
        <w:spacing w:line="240" w:lineRule="exact"/>
        <w:rPr>
          <w:sz w:val="19"/>
          <w:szCs w:val="19"/>
        </w:rPr>
      </w:pPr>
    </w:p>
    <w:p w14:paraId="6CF4CC06">
      <w:pPr>
        <w:spacing w:before="26" w:after="26" w:line="240" w:lineRule="exact"/>
        <w:rPr>
          <w:sz w:val="19"/>
          <w:szCs w:val="19"/>
        </w:rPr>
      </w:pPr>
    </w:p>
    <w:p w14:paraId="0643EB88">
      <w:pPr>
        <w:rPr>
          <w:sz w:val="2"/>
          <w:szCs w:val="2"/>
        </w:rPr>
        <w:sectPr>
          <w:pgSz w:w="11900" w:h="16840"/>
          <w:pgMar w:top="534" w:right="0" w:bottom="1144" w:left="0" w:header="0" w:footer="3" w:gutter="0"/>
          <w:cols w:space="720" w:num="1"/>
          <w:docGrid w:linePitch="360" w:charSpace="0"/>
        </w:sectPr>
      </w:pPr>
    </w:p>
    <w:p w14:paraId="76AF82DD">
      <w:pPr>
        <w:pStyle w:val="19"/>
        <w:keepNext/>
        <w:keepLines/>
        <w:shd w:val="clear" w:color="auto" w:fill="auto"/>
        <w:spacing w:after="204" w:line="220" w:lineRule="exact"/>
        <w:ind w:left="4560" w:firstLine="0"/>
      </w:pPr>
      <w:bookmarkStart w:id="1" w:name="bookmark1"/>
      <w:r>
        <w:t>1.Общие положения</w:t>
      </w:r>
      <w:bookmarkEnd w:id="1"/>
    </w:p>
    <w:p w14:paraId="463C5CE8">
      <w:pPr>
        <w:pStyle w:val="21"/>
        <w:shd w:val="clear" w:color="auto" w:fill="auto"/>
        <w:spacing w:before="0"/>
        <w:ind w:firstLine="740"/>
      </w:pPr>
      <w:r>
        <w:t>План внеурочной деятельности МБОУ «Лесхозская СОШ»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14:paraId="14C51D9B">
      <w:pPr>
        <w:pStyle w:val="21"/>
        <w:shd w:val="clear" w:color="auto" w:fill="auto"/>
        <w:spacing w:before="0"/>
        <w:ind w:firstLine="740"/>
      </w:pPr>
      <w:r>
        <w:t>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w:t>
      </w:r>
    </w:p>
    <w:p w14:paraId="690D774F">
      <w:pPr>
        <w:pStyle w:val="21"/>
        <w:shd w:val="clear" w:color="auto" w:fill="auto"/>
        <w:spacing w:before="0"/>
        <w:ind w:firstLine="740"/>
      </w:pPr>
      <w:r>
        <w:t>План внеурочной деятельности наравне с учебным планом является неотъемлемой частью ООП НОО. Внеурочная деятельность является обязательной частью учебного плана, формируемой участниками образовательного процесса.</w:t>
      </w:r>
    </w:p>
    <w:p w14:paraId="44A6EDC9">
      <w:pPr>
        <w:pStyle w:val="21"/>
        <w:shd w:val="clear" w:color="auto" w:fill="auto"/>
        <w:spacing w:before="0"/>
        <w:ind w:firstLine="740"/>
      </w:pPr>
      <w:r>
        <w:t>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w:t>
      </w:r>
    </w:p>
    <w:p w14:paraId="52FD1AED">
      <w:pPr>
        <w:pStyle w:val="21"/>
        <w:shd w:val="clear" w:color="auto" w:fill="auto"/>
        <w:spacing w:before="0"/>
        <w:ind w:firstLine="740"/>
      </w:pPr>
      <w:r>
        <w:t>Программы внеурочной деятельности НОО реализуются в соответствии с особенностями МБОУ «Лесхозская СОШ», с учетом влияния следующих факторов:</w:t>
      </w:r>
    </w:p>
    <w:p w14:paraId="52FEC6F2">
      <w:pPr>
        <w:pStyle w:val="21"/>
        <w:numPr>
          <w:ilvl w:val="0"/>
          <w:numId w:val="1"/>
        </w:numPr>
        <w:shd w:val="clear" w:color="auto" w:fill="auto"/>
        <w:tabs>
          <w:tab w:val="left" w:pos="360"/>
        </w:tabs>
        <w:spacing w:before="0"/>
        <w:ind w:firstLine="0"/>
      </w:pPr>
      <w:r>
        <w:t>возможности школы;</w:t>
      </w:r>
    </w:p>
    <w:p w14:paraId="13230B62">
      <w:pPr>
        <w:pStyle w:val="21"/>
        <w:numPr>
          <w:ilvl w:val="0"/>
          <w:numId w:val="1"/>
        </w:numPr>
        <w:shd w:val="clear" w:color="auto" w:fill="auto"/>
        <w:tabs>
          <w:tab w:val="left" w:pos="360"/>
        </w:tabs>
        <w:spacing w:before="0"/>
        <w:ind w:firstLine="0"/>
      </w:pPr>
      <w:r>
        <w:t>возможности учреждений дополнительного образования, культуры, спорта АМР, г.Арск ;</w:t>
      </w:r>
    </w:p>
    <w:p w14:paraId="42785D6F">
      <w:pPr>
        <w:pStyle w:val="21"/>
        <w:numPr>
          <w:ilvl w:val="0"/>
          <w:numId w:val="1"/>
        </w:numPr>
        <w:shd w:val="clear" w:color="auto" w:fill="auto"/>
        <w:tabs>
          <w:tab w:val="left" w:pos="360"/>
        </w:tabs>
        <w:spacing w:before="0" w:after="214"/>
        <w:ind w:left="400" w:right="1380" w:hanging="400"/>
        <w:jc w:val="left"/>
      </w:pPr>
      <w:r>
        <w:t>запросы школьников и родителей (законных представителей) МБОУ «Лесхозская СОШ» в реализации общеобразовательных программ начального общего образования.</w:t>
      </w:r>
    </w:p>
    <w:p w14:paraId="1EA532F5">
      <w:pPr>
        <w:pStyle w:val="19"/>
        <w:keepNext/>
        <w:keepLines/>
        <w:numPr>
          <w:ilvl w:val="0"/>
          <w:numId w:val="2"/>
        </w:numPr>
        <w:shd w:val="clear" w:color="auto" w:fill="auto"/>
        <w:spacing w:after="84" w:line="220" w:lineRule="exact"/>
        <w:ind w:left="3640" w:firstLine="0"/>
      </w:pPr>
      <w:bookmarkStart w:id="2" w:name="bookmark2"/>
      <w:r>
        <w:t>Нормативно-правовая база</w:t>
      </w:r>
      <w:bookmarkEnd w:id="2"/>
    </w:p>
    <w:p w14:paraId="42A0AD5B">
      <w:pPr>
        <w:pStyle w:val="21"/>
        <w:shd w:val="clear" w:color="auto" w:fill="auto"/>
        <w:spacing w:before="0"/>
        <w:ind w:firstLine="740"/>
        <w:jc w:val="left"/>
      </w:pPr>
      <w:r>
        <w:t>План внеурочной деятельности МБОУ «Лесхозская СОШ» реализует основные общеобразовательные программы начального общего образования и формируется в соответствии с:</w:t>
      </w:r>
    </w:p>
    <w:p w14:paraId="2927596C">
      <w:pPr>
        <w:pStyle w:val="21"/>
        <w:numPr>
          <w:ilvl w:val="0"/>
          <w:numId w:val="1"/>
        </w:numPr>
        <w:shd w:val="clear" w:color="auto" w:fill="auto"/>
        <w:tabs>
          <w:tab w:val="left" w:pos="730"/>
        </w:tabs>
        <w:spacing w:before="0"/>
        <w:ind w:left="740" w:hanging="340"/>
      </w:pPr>
      <w:r>
        <w:t>Федеральным Законом от 29.12.2012 № 273-ФЗ «Об образовании в Российской Федерации»;</w:t>
      </w:r>
    </w:p>
    <w:p w14:paraId="659E4425">
      <w:pPr>
        <w:pStyle w:val="21"/>
        <w:numPr>
          <w:ilvl w:val="0"/>
          <w:numId w:val="1"/>
        </w:numPr>
        <w:shd w:val="clear" w:color="auto" w:fill="auto"/>
        <w:tabs>
          <w:tab w:val="left" w:pos="730"/>
        </w:tabs>
        <w:spacing w:before="0"/>
        <w:ind w:left="740" w:right="480" w:hanging="340"/>
      </w:pPr>
      <w:r>
        <w:t>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w:t>
      </w:r>
    </w:p>
    <w:p w14:paraId="03A93D53">
      <w:pPr>
        <w:pStyle w:val="21"/>
        <w:numPr>
          <w:ilvl w:val="0"/>
          <w:numId w:val="1"/>
        </w:numPr>
        <w:shd w:val="clear" w:color="auto" w:fill="auto"/>
        <w:tabs>
          <w:tab w:val="left" w:pos="730"/>
        </w:tabs>
        <w:spacing w:before="0"/>
        <w:ind w:left="740" w:right="480" w:hanging="340"/>
      </w:pPr>
      <w: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w:t>
      </w:r>
    </w:p>
    <w:p w14:paraId="0EA252A0">
      <w:pPr>
        <w:pStyle w:val="21"/>
        <w:numPr>
          <w:ilvl w:val="0"/>
          <w:numId w:val="1"/>
        </w:numPr>
        <w:shd w:val="clear" w:color="auto" w:fill="auto"/>
        <w:tabs>
          <w:tab w:val="left" w:pos="730"/>
        </w:tabs>
        <w:spacing w:before="0"/>
        <w:ind w:left="740" w:right="480" w:hanging="340"/>
      </w:pPr>
      <w:r>
        <w:t>Письмом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044883D1">
      <w:pPr>
        <w:pStyle w:val="21"/>
        <w:numPr>
          <w:ilvl w:val="0"/>
          <w:numId w:val="1"/>
        </w:numPr>
        <w:shd w:val="clear" w:color="auto" w:fill="auto"/>
        <w:tabs>
          <w:tab w:val="left" w:pos="754"/>
        </w:tabs>
        <w:spacing w:before="0"/>
        <w:ind w:left="760" w:right="460" w:hanging="340"/>
      </w:pPr>
      <w:r>
        <w:t>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Минпросвещения России от 7 мая 2020 года № ВБ-976/04);</w:t>
      </w:r>
    </w:p>
    <w:p w14:paraId="6CF5AB89">
      <w:pPr>
        <w:pStyle w:val="21"/>
        <w:numPr>
          <w:ilvl w:val="0"/>
          <w:numId w:val="1"/>
        </w:numPr>
        <w:shd w:val="clear" w:color="auto" w:fill="auto"/>
        <w:tabs>
          <w:tab w:val="left" w:pos="754"/>
        </w:tabs>
        <w:spacing w:before="0" w:line="418" w:lineRule="exact"/>
        <w:ind w:left="760" w:right="460" w:hanging="340"/>
      </w:pPr>
      <w:r>
        <w:t>Распоряжением Комитета по образованию от 15.04.2022 № 801-р «О формировании учебного графика государственных образовательных учреждений Санкт-Петербурга, реализующих основные общеобразовательные программы, на 2024/2025 учебный год»;</w:t>
      </w:r>
    </w:p>
    <w:p w14:paraId="27C292F8">
      <w:pPr>
        <w:pStyle w:val="21"/>
        <w:numPr>
          <w:ilvl w:val="0"/>
          <w:numId w:val="1"/>
        </w:numPr>
        <w:shd w:val="clear" w:color="auto" w:fill="auto"/>
        <w:tabs>
          <w:tab w:val="left" w:pos="754"/>
        </w:tabs>
        <w:spacing w:before="0" w:line="418" w:lineRule="exact"/>
        <w:ind w:left="760" w:right="460" w:hanging="340"/>
      </w:pPr>
      <w: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w:t>
      </w:r>
    </w:p>
    <w:p w14:paraId="6E8CF2A8">
      <w:pPr>
        <w:pStyle w:val="21"/>
        <w:numPr>
          <w:ilvl w:val="0"/>
          <w:numId w:val="1"/>
        </w:numPr>
        <w:shd w:val="clear" w:color="auto" w:fill="auto"/>
        <w:tabs>
          <w:tab w:val="left" w:pos="754"/>
        </w:tabs>
        <w:spacing w:before="0" w:line="418" w:lineRule="exact"/>
        <w:ind w:left="760" w:right="460" w:hanging="340"/>
      </w:pPr>
      <w: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w:t>
      </w:r>
    </w:p>
    <w:p w14:paraId="30460A92">
      <w:pPr>
        <w:pStyle w:val="21"/>
        <w:numPr>
          <w:ilvl w:val="0"/>
          <w:numId w:val="1"/>
        </w:numPr>
        <w:shd w:val="clear" w:color="auto" w:fill="auto"/>
        <w:tabs>
          <w:tab w:val="left" w:pos="754"/>
        </w:tabs>
        <w:spacing w:before="0" w:after="338" w:line="418" w:lineRule="exact"/>
        <w:ind w:left="760" w:hanging="340"/>
      </w:pPr>
      <w:r>
        <w:t>Уставом МБОУ «Лесхозская СОШ»;</w:t>
      </w:r>
    </w:p>
    <w:p w14:paraId="0A10607A">
      <w:pPr>
        <w:pStyle w:val="19"/>
        <w:keepNext/>
        <w:keepLines/>
        <w:numPr>
          <w:ilvl w:val="0"/>
          <w:numId w:val="2"/>
        </w:numPr>
        <w:shd w:val="clear" w:color="auto" w:fill="auto"/>
        <w:tabs>
          <w:tab w:val="left" w:pos="3398"/>
        </w:tabs>
        <w:spacing w:after="93" w:line="220" w:lineRule="exact"/>
        <w:ind w:left="3100" w:firstLine="0"/>
        <w:jc w:val="both"/>
      </w:pPr>
      <w:bookmarkStart w:id="3" w:name="bookmark3"/>
      <w:r>
        <w:t>Цели и задачи внеурочной деятельности:</w:t>
      </w:r>
      <w:bookmarkEnd w:id="3"/>
    </w:p>
    <w:p w14:paraId="3151EF34">
      <w:pPr>
        <w:pStyle w:val="21"/>
        <w:shd w:val="clear" w:color="auto" w:fill="auto"/>
        <w:spacing w:before="0" w:line="408" w:lineRule="exact"/>
        <w:ind w:left="420" w:right="460" w:firstLine="580"/>
      </w:pPr>
      <w:r>
        <w:t>Основная образовательная программа начального общего образования реализуется МБОУ «Лесхозская СОШ» через организацию урочной и внеурочной деятельности с соблюдением требований государственных санитарно-эпидемиологических правил и нормативов.</w:t>
      </w:r>
    </w:p>
    <w:p w14:paraId="2F52714A">
      <w:pPr>
        <w:pStyle w:val="21"/>
        <w:shd w:val="clear" w:color="auto" w:fill="auto"/>
        <w:spacing w:before="0" w:line="408" w:lineRule="exact"/>
        <w:ind w:firstLine="0"/>
      </w:pPr>
      <w:r>
        <w:t>Внеурочная деятельность реализуется с учетом и в единстве с Программой воспитания.</w:t>
      </w:r>
    </w:p>
    <w:p w14:paraId="08D0DDBB">
      <w:pPr>
        <w:pStyle w:val="21"/>
        <w:shd w:val="clear" w:color="auto" w:fill="auto"/>
        <w:spacing w:before="0" w:line="408" w:lineRule="exact"/>
        <w:ind w:left="420" w:right="460" w:firstLine="580"/>
      </w:pPr>
      <w:r>
        <w:t>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14:paraId="4FD70B1A">
      <w:pPr>
        <w:pStyle w:val="21"/>
        <w:shd w:val="clear" w:color="auto" w:fill="auto"/>
        <w:spacing w:before="0" w:line="408" w:lineRule="exact"/>
        <w:ind w:firstLine="620"/>
      </w:pPr>
      <w:r>
        <w:rPr>
          <w:rStyle w:val="22"/>
        </w:rPr>
        <w:t xml:space="preserve">Цель внеурочной деятельности </w:t>
      </w:r>
      <w:r>
        <w:t>-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ив рамках основных образовательных дисциплин.</w:t>
      </w:r>
    </w:p>
    <w:p w14:paraId="07D1B8D1">
      <w:pPr>
        <w:pStyle w:val="21"/>
        <w:shd w:val="clear" w:color="auto" w:fill="auto"/>
        <w:spacing w:before="0"/>
        <w:ind w:firstLine="620"/>
      </w:pPr>
      <w:r>
        <w:rPr>
          <w:rStyle w:val="22"/>
        </w:rPr>
        <w:t xml:space="preserve">Задачи </w:t>
      </w:r>
      <w:r>
        <w:t>внеурочной деятельности:</w:t>
      </w:r>
    </w:p>
    <w:p w14:paraId="13ABF1A3">
      <w:pPr>
        <w:pStyle w:val="21"/>
        <w:numPr>
          <w:ilvl w:val="0"/>
          <w:numId w:val="3"/>
        </w:numPr>
        <w:shd w:val="clear" w:color="auto" w:fill="auto"/>
        <w:tabs>
          <w:tab w:val="left" w:pos="298"/>
        </w:tabs>
        <w:spacing w:before="0"/>
        <w:ind w:firstLine="0"/>
      </w:pPr>
      <w:r>
        <w:t>расширение общекультурного кругозора;</w:t>
      </w:r>
    </w:p>
    <w:p w14:paraId="4661A72C">
      <w:pPr>
        <w:pStyle w:val="21"/>
        <w:numPr>
          <w:ilvl w:val="0"/>
          <w:numId w:val="3"/>
        </w:numPr>
        <w:shd w:val="clear" w:color="auto" w:fill="auto"/>
        <w:tabs>
          <w:tab w:val="left" w:pos="298"/>
        </w:tabs>
        <w:spacing w:before="0"/>
        <w:ind w:left="420"/>
        <w:jc w:val="left"/>
      </w:pPr>
      <w:r>
        <w:t>формирование позитивного восприятия ценностей общего образования и более успешного освоения его содержания;</w:t>
      </w:r>
    </w:p>
    <w:p w14:paraId="2B571C3A">
      <w:pPr>
        <w:pStyle w:val="21"/>
        <w:numPr>
          <w:ilvl w:val="0"/>
          <w:numId w:val="3"/>
        </w:numPr>
        <w:shd w:val="clear" w:color="auto" w:fill="auto"/>
        <w:tabs>
          <w:tab w:val="left" w:pos="298"/>
        </w:tabs>
        <w:spacing w:before="0"/>
        <w:ind w:firstLine="0"/>
      </w:pPr>
      <w:r>
        <w:t>включение в личностно значимые творческие виды деятельности;</w:t>
      </w:r>
    </w:p>
    <w:p w14:paraId="47E29D5C">
      <w:pPr>
        <w:pStyle w:val="21"/>
        <w:numPr>
          <w:ilvl w:val="0"/>
          <w:numId w:val="3"/>
        </w:numPr>
        <w:shd w:val="clear" w:color="auto" w:fill="auto"/>
        <w:tabs>
          <w:tab w:val="left" w:pos="298"/>
        </w:tabs>
        <w:spacing w:before="0"/>
        <w:ind w:firstLine="0"/>
      </w:pPr>
      <w:r>
        <w:t>формирование нравственных, духовных, эстетических ценностей;</w:t>
      </w:r>
    </w:p>
    <w:p w14:paraId="5BBBA66A">
      <w:pPr>
        <w:pStyle w:val="21"/>
        <w:numPr>
          <w:ilvl w:val="0"/>
          <w:numId w:val="3"/>
        </w:numPr>
        <w:shd w:val="clear" w:color="auto" w:fill="auto"/>
        <w:tabs>
          <w:tab w:val="left" w:pos="298"/>
        </w:tabs>
        <w:spacing w:before="0"/>
        <w:ind w:firstLine="0"/>
      </w:pPr>
      <w:r>
        <w:t>участие в общественно значимых делах;</w:t>
      </w:r>
    </w:p>
    <w:p w14:paraId="48EC2219">
      <w:pPr>
        <w:pStyle w:val="21"/>
        <w:numPr>
          <w:ilvl w:val="0"/>
          <w:numId w:val="3"/>
        </w:numPr>
        <w:shd w:val="clear" w:color="auto" w:fill="auto"/>
        <w:tabs>
          <w:tab w:val="left" w:pos="298"/>
        </w:tabs>
        <w:spacing w:before="0"/>
        <w:ind w:left="340" w:hanging="340"/>
        <w:jc w:val="left"/>
      </w:pPr>
      <w: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w:t>
      </w:r>
    </w:p>
    <w:p w14:paraId="25E50102">
      <w:pPr>
        <w:pStyle w:val="21"/>
        <w:shd w:val="clear" w:color="auto" w:fill="auto"/>
        <w:spacing w:before="0"/>
        <w:ind w:left="340" w:firstLine="0"/>
        <w:jc w:val="left"/>
      </w:pPr>
      <w:r>
        <w:t>дополнительного образования;</w:t>
      </w:r>
    </w:p>
    <w:p w14:paraId="5D648117">
      <w:pPr>
        <w:pStyle w:val="21"/>
        <w:numPr>
          <w:ilvl w:val="0"/>
          <w:numId w:val="3"/>
        </w:numPr>
        <w:shd w:val="clear" w:color="auto" w:fill="auto"/>
        <w:tabs>
          <w:tab w:val="left" w:pos="298"/>
        </w:tabs>
        <w:spacing w:before="0" w:line="408" w:lineRule="exact"/>
        <w:ind w:firstLine="0"/>
      </w:pPr>
      <w:r>
        <w:t>создание пространства для межличностного общения.</w:t>
      </w:r>
    </w:p>
    <w:p w14:paraId="73B9479D">
      <w:pPr>
        <w:pStyle w:val="21"/>
        <w:shd w:val="clear" w:color="auto" w:fill="auto"/>
        <w:spacing w:before="0" w:line="408" w:lineRule="exact"/>
        <w:ind w:firstLine="600"/>
      </w:pPr>
      <w:r>
        <w:t>План внеурочной деятельности МБОУ «Лесхозская СОШ»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25FD4055">
      <w:pPr>
        <w:pStyle w:val="21"/>
        <w:shd w:val="clear" w:color="auto" w:fill="auto"/>
        <w:spacing w:before="0" w:line="408" w:lineRule="exact"/>
        <w:ind w:firstLine="600"/>
      </w:pPr>
      <w:r>
        <w:t>План внеурочной деятельности является основным организационным механизмом реализации основной образовательной программы.</w:t>
      </w:r>
    </w:p>
    <w:p w14:paraId="7F99BEBD">
      <w:pPr>
        <w:pStyle w:val="21"/>
        <w:shd w:val="clear" w:color="auto" w:fill="auto"/>
        <w:spacing w:before="0" w:line="408" w:lineRule="exact"/>
        <w:ind w:firstLine="600"/>
      </w:pPr>
      <w:r>
        <w:t>Организация внеурочной деятельности представлена оптимизационной моделью (на основе внутренних ресурсов).</w:t>
      </w:r>
    </w:p>
    <w:p w14:paraId="48374BE6">
      <w:pPr>
        <w:pStyle w:val="21"/>
        <w:shd w:val="clear" w:color="auto" w:fill="auto"/>
        <w:spacing w:before="0" w:line="408" w:lineRule="exact"/>
        <w:ind w:firstLine="600"/>
      </w:pPr>
      <w:r>
        <w:t>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w:t>
      </w:r>
    </w:p>
    <w:p w14:paraId="0C679E7C">
      <w:pPr>
        <w:pStyle w:val="21"/>
        <w:shd w:val="clear" w:color="auto" w:fill="auto"/>
        <w:spacing w:before="0" w:after="390" w:line="408" w:lineRule="exact"/>
        <w:ind w:firstLine="600"/>
      </w:pPr>
      <w:r>
        <w:t>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руководителя по УВР МБОУ «Лесхозская СОШ» в соответствии с должностной инструкцией.</w:t>
      </w:r>
    </w:p>
    <w:p w14:paraId="7E37AC0C">
      <w:pPr>
        <w:pStyle w:val="19"/>
        <w:keepNext/>
        <w:keepLines/>
        <w:shd w:val="clear" w:color="auto" w:fill="auto"/>
        <w:spacing w:after="39" w:line="220" w:lineRule="exact"/>
        <w:ind w:firstLine="600"/>
        <w:jc w:val="both"/>
      </w:pPr>
      <w:bookmarkStart w:id="4" w:name="bookmark4"/>
      <w:r>
        <w:t>Реализуемые направления внеурочной деятельности и их содержательное наполнение.</w:t>
      </w:r>
      <w:bookmarkEnd w:id="4"/>
    </w:p>
    <w:p w14:paraId="38D0409F">
      <w:pPr>
        <w:pStyle w:val="21"/>
        <w:shd w:val="clear" w:color="auto" w:fill="auto"/>
        <w:spacing w:before="0" w:after="259" w:line="394" w:lineRule="exact"/>
        <w:ind w:right="340" w:firstLine="780"/>
      </w:pPr>
      <w:r>
        <w:t>При отборе направлений внеурочной деятельности МБОУ «Лесхозская СОШ»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14:paraId="284BDBC5">
      <w:pPr>
        <w:pStyle w:val="21"/>
        <w:shd w:val="clear" w:color="auto" w:fill="auto"/>
        <w:spacing w:before="0" w:after="160" w:line="220" w:lineRule="exact"/>
        <w:ind w:firstLine="780"/>
      </w:pPr>
      <w:r>
        <w:t>Направления и цели внеурочной деятельности</w:t>
      </w:r>
    </w:p>
    <w:p w14:paraId="013ADD67">
      <w:pPr>
        <w:pStyle w:val="21"/>
        <w:numPr>
          <w:ilvl w:val="0"/>
          <w:numId w:val="4"/>
        </w:numPr>
        <w:shd w:val="clear" w:color="auto" w:fill="auto"/>
        <w:tabs>
          <w:tab w:val="left" w:pos="1014"/>
        </w:tabs>
        <w:spacing w:before="0" w:after="124" w:line="398" w:lineRule="exact"/>
        <w:ind w:right="340" w:firstLine="780"/>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Реализуются программы «Подвижные игры».</w:t>
      </w:r>
    </w:p>
    <w:p w14:paraId="4A4C5ACF">
      <w:pPr>
        <w:pStyle w:val="21"/>
        <w:numPr>
          <w:ilvl w:val="0"/>
          <w:numId w:val="4"/>
        </w:numPr>
        <w:shd w:val="clear" w:color="auto" w:fill="auto"/>
        <w:tabs>
          <w:tab w:val="left" w:pos="1009"/>
        </w:tabs>
        <w:spacing w:before="0" w:line="394" w:lineRule="exact"/>
        <w:ind w:right="340" w:firstLine="780"/>
      </w:pPr>
      <w: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«Шахматы» (посредством сетевой формы).</w:t>
      </w:r>
    </w:p>
    <w:p w14:paraId="6E449F59">
      <w:pPr>
        <w:pStyle w:val="21"/>
        <w:numPr>
          <w:ilvl w:val="0"/>
          <w:numId w:val="4"/>
        </w:numPr>
        <w:shd w:val="clear" w:color="auto" w:fill="auto"/>
        <w:tabs>
          <w:tab w:val="left" w:pos="1155"/>
        </w:tabs>
        <w:spacing w:before="0" w:after="116" w:line="394" w:lineRule="exact"/>
        <w:ind w:firstLine="780"/>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Программа «Библиотечные уроки», кружок художественного чтения «Вдохновение».</w:t>
      </w:r>
    </w:p>
    <w:p w14:paraId="59A21111">
      <w:pPr>
        <w:pStyle w:val="21"/>
        <w:numPr>
          <w:ilvl w:val="0"/>
          <w:numId w:val="4"/>
        </w:numPr>
        <w:shd w:val="clear" w:color="auto" w:fill="auto"/>
        <w:tabs>
          <w:tab w:val="left" w:pos="1155"/>
        </w:tabs>
        <w:spacing w:before="0" w:after="120" w:line="398" w:lineRule="exact"/>
        <w:ind w:firstLine="780"/>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39759D35">
      <w:pPr>
        <w:pStyle w:val="21"/>
        <w:numPr>
          <w:ilvl w:val="0"/>
          <w:numId w:val="4"/>
        </w:numPr>
        <w:shd w:val="clear" w:color="auto" w:fill="auto"/>
        <w:tabs>
          <w:tab w:val="left" w:pos="1014"/>
        </w:tabs>
        <w:spacing w:before="0" w:after="120" w:line="398" w:lineRule="exact"/>
        <w:ind w:firstLine="780"/>
      </w:pPr>
      <w: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701CC089">
      <w:pPr>
        <w:pStyle w:val="21"/>
        <w:numPr>
          <w:ilvl w:val="0"/>
          <w:numId w:val="4"/>
        </w:numPr>
        <w:shd w:val="clear" w:color="auto" w:fill="auto"/>
        <w:tabs>
          <w:tab w:val="left" w:pos="1004"/>
        </w:tabs>
        <w:spacing w:before="0" w:after="120" w:line="398" w:lineRule="exact"/>
        <w:ind w:firstLine="780"/>
      </w:pPr>
      <w: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1A133026">
      <w:pPr>
        <w:pStyle w:val="21"/>
        <w:numPr>
          <w:ilvl w:val="0"/>
          <w:numId w:val="4"/>
        </w:numPr>
        <w:shd w:val="clear" w:color="auto" w:fill="auto"/>
        <w:tabs>
          <w:tab w:val="left" w:pos="1009"/>
        </w:tabs>
        <w:spacing w:before="0" w:after="263" w:line="398" w:lineRule="exact"/>
        <w:ind w:firstLine="780"/>
      </w:pPr>
      <w: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6D2AD654">
      <w:pPr>
        <w:pStyle w:val="21"/>
        <w:shd w:val="clear" w:color="auto" w:fill="auto"/>
        <w:spacing w:before="0" w:after="159" w:line="220" w:lineRule="exact"/>
        <w:ind w:firstLine="780"/>
      </w:pPr>
      <w:r>
        <w:t>Выбор форм организации внеурочной деятельности подчиняется следующим требованиям:</w:t>
      </w:r>
    </w:p>
    <w:p w14:paraId="1F6D3B05">
      <w:pPr>
        <w:pStyle w:val="21"/>
        <w:numPr>
          <w:ilvl w:val="0"/>
          <w:numId w:val="5"/>
        </w:numPr>
        <w:shd w:val="clear" w:color="auto" w:fill="auto"/>
        <w:tabs>
          <w:tab w:val="left" w:pos="1155"/>
        </w:tabs>
        <w:spacing w:before="0" w:after="120" w:line="394" w:lineRule="exact"/>
        <w:ind w:firstLine="780"/>
      </w:pPr>
      <w:r>
        <w:t>целесообразность использования данной формы для решения поставленных задач конкретного направления;</w:t>
      </w:r>
    </w:p>
    <w:p w14:paraId="3C7DF4E0">
      <w:pPr>
        <w:pStyle w:val="21"/>
        <w:numPr>
          <w:ilvl w:val="0"/>
          <w:numId w:val="5"/>
        </w:numPr>
        <w:shd w:val="clear" w:color="auto" w:fill="auto"/>
        <w:tabs>
          <w:tab w:val="left" w:pos="1155"/>
        </w:tabs>
        <w:spacing w:before="0" w:after="113" w:line="394" w:lineRule="exact"/>
        <w:ind w:firstLine="78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472808D8">
      <w:pPr>
        <w:pStyle w:val="21"/>
        <w:numPr>
          <w:ilvl w:val="0"/>
          <w:numId w:val="5"/>
        </w:numPr>
        <w:shd w:val="clear" w:color="auto" w:fill="auto"/>
        <w:tabs>
          <w:tab w:val="left" w:pos="1155"/>
        </w:tabs>
        <w:spacing w:before="0" w:after="128" w:line="403" w:lineRule="exact"/>
        <w:ind w:firstLine="780"/>
      </w:pPr>
      <w:r>
        <w:t>учет специфики коммуникативной деятельности, которая сопровождает то или иное направление внеучебной деятельности;</w:t>
      </w:r>
    </w:p>
    <w:p w14:paraId="65E82DA5">
      <w:pPr>
        <w:pStyle w:val="21"/>
        <w:numPr>
          <w:ilvl w:val="0"/>
          <w:numId w:val="5"/>
        </w:numPr>
        <w:shd w:val="clear" w:color="auto" w:fill="auto"/>
        <w:tabs>
          <w:tab w:val="left" w:pos="1155"/>
        </w:tabs>
        <w:spacing w:before="0" w:line="394" w:lineRule="exact"/>
        <w:ind w:firstLine="780"/>
      </w:pPr>
      <w:r>
        <w:t>использование форм организации, предполагающих использование средств ИКТ.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w:t>
      </w:r>
    </w:p>
    <w:p w14:paraId="172BF15B">
      <w:pPr>
        <w:pStyle w:val="21"/>
        <w:shd w:val="clear" w:color="auto" w:fill="auto"/>
        <w:spacing w:before="0" w:after="319" w:line="394" w:lineRule="exact"/>
        <w:ind w:right="780" w:firstLine="0"/>
      </w:pPr>
      <w:r>
        <w:t>участвующего во внеурочной деятельности. Это может быть, например, спортивный комплекс, музей, театр и др.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14:paraId="100A93B8">
      <w:pPr>
        <w:pStyle w:val="19"/>
        <w:keepNext/>
        <w:keepLines/>
        <w:shd w:val="clear" w:color="auto" w:fill="auto"/>
        <w:spacing w:after="0" w:line="220" w:lineRule="exact"/>
        <w:ind w:firstLine="0"/>
        <w:jc w:val="center"/>
      </w:pPr>
      <w:bookmarkStart w:id="5" w:name="bookmark5"/>
      <w:r>
        <w:t>Перечень программ по ВД, принятых к реализации в МБОУ «Лесхозская СОШ» в 1-4 классах</w:t>
      </w:r>
      <w:bookmarkEnd w:id="5"/>
    </w:p>
    <w:p w14:paraId="02652C84">
      <w:pPr>
        <w:pStyle w:val="19"/>
        <w:keepNext/>
        <w:keepLines/>
        <w:shd w:val="clear" w:color="auto" w:fill="auto"/>
        <w:spacing w:after="0" w:line="220" w:lineRule="exact"/>
        <w:ind w:firstLine="0"/>
        <w:jc w:val="center"/>
      </w:pPr>
    </w:p>
    <w:tbl>
      <w:tblPr>
        <w:tblStyle w:val="3"/>
        <w:tblW w:w="0" w:type="auto"/>
        <w:jc w:val="center"/>
        <w:tblLayout w:type="fixed"/>
        <w:tblCellMar>
          <w:top w:w="0" w:type="dxa"/>
          <w:left w:w="10" w:type="dxa"/>
          <w:bottom w:w="0" w:type="dxa"/>
          <w:right w:w="10" w:type="dxa"/>
        </w:tblCellMar>
      </w:tblPr>
      <w:tblGrid>
        <w:gridCol w:w="1844"/>
        <w:gridCol w:w="2169"/>
        <w:gridCol w:w="1430"/>
        <w:gridCol w:w="1416"/>
        <w:gridCol w:w="2146"/>
        <w:gridCol w:w="2026"/>
      </w:tblGrid>
      <w:tr w14:paraId="47E534E5">
        <w:tblPrEx>
          <w:tblCellMar>
            <w:top w:w="0" w:type="dxa"/>
            <w:left w:w="10" w:type="dxa"/>
            <w:bottom w:w="0" w:type="dxa"/>
            <w:right w:w="10" w:type="dxa"/>
          </w:tblCellMar>
        </w:tblPrEx>
        <w:trPr>
          <w:trHeight w:val="902" w:hRule="exact"/>
          <w:jc w:val="center"/>
        </w:trPr>
        <w:tc>
          <w:tcPr>
            <w:tcW w:w="1844" w:type="dxa"/>
            <w:tcBorders>
              <w:top w:val="single" w:color="auto" w:sz="4" w:space="0"/>
              <w:left w:val="single" w:color="auto" w:sz="4" w:space="0"/>
            </w:tcBorders>
            <w:shd w:val="clear" w:color="auto" w:fill="FFFFFF"/>
          </w:tcPr>
          <w:p w14:paraId="4D20593C">
            <w:pPr>
              <w:pStyle w:val="21"/>
              <w:framePr w:w="11030" w:wrap="notBeside" w:vAnchor="text" w:hAnchor="text" w:xAlign="center" w:y="1"/>
              <w:shd w:val="clear" w:color="auto" w:fill="auto"/>
              <w:spacing w:before="0" w:line="221" w:lineRule="exact"/>
              <w:ind w:firstLine="0"/>
              <w:jc w:val="center"/>
            </w:pPr>
            <w:r>
              <w:rPr>
                <w:rStyle w:val="23"/>
              </w:rPr>
              <w:t>Направление</w:t>
            </w:r>
          </w:p>
          <w:p w14:paraId="6D0C37DF">
            <w:pPr>
              <w:pStyle w:val="21"/>
              <w:framePr w:w="11030" w:wrap="notBeside" w:vAnchor="text" w:hAnchor="text" w:xAlign="center" w:y="1"/>
              <w:shd w:val="clear" w:color="auto" w:fill="auto"/>
              <w:spacing w:before="0" w:line="221" w:lineRule="exact"/>
              <w:ind w:firstLine="0"/>
              <w:jc w:val="center"/>
            </w:pPr>
            <w:r>
              <w:rPr>
                <w:rStyle w:val="23"/>
              </w:rPr>
              <w:t>развития</w:t>
            </w:r>
          </w:p>
          <w:p w14:paraId="08C8677E">
            <w:pPr>
              <w:pStyle w:val="21"/>
              <w:framePr w:w="11030" w:wrap="notBeside" w:vAnchor="text" w:hAnchor="text" w:xAlign="center" w:y="1"/>
              <w:shd w:val="clear" w:color="auto" w:fill="auto"/>
              <w:spacing w:before="0" w:line="221" w:lineRule="exact"/>
              <w:ind w:firstLine="0"/>
              <w:jc w:val="center"/>
            </w:pPr>
            <w:r>
              <w:rPr>
                <w:rStyle w:val="23"/>
              </w:rPr>
              <w:t>личности</w:t>
            </w:r>
          </w:p>
        </w:tc>
        <w:tc>
          <w:tcPr>
            <w:tcW w:w="2169" w:type="dxa"/>
            <w:tcBorders>
              <w:top w:val="single" w:color="auto" w:sz="4" w:space="0"/>
              <w:left w:val="single" w:color="auto" w:sz="4" w:space="0"/>
            </w:tcBorders>
            <w:shd w:val="clear" w:color="auto" w:fill="FFFFFF"/>
          </w:tcPr>
          <w:p w14:paraId="0B36FB75">
            <w:pPr>
              <w:pStyle w:val="21"/>
              <w:framePr w:w="11030" w:wrap="notBeside" w:vAnchor="text" w:hAnchor="text" w:xAlign="center" w:y="1"/>
              <w:shd w:val="clear" w:color="auto" w:fill="auto"/>
              <w:spacing w:before="0" w:line="226" w:lineRule="exact"/>
              <w:ind w:firstLine="0"/>
              <w:jc w:val="left"/>
            </w:pPr>
            <w:r>
              <w:rPr>
                <w:rStyle w:val="23"/>
              </w:rPr>
              <w:t>Название программы по ВД</w:t>
            </w:r>
          </w:p>
        </w:tc>
        <w:tc>
          <w:tcPr>
            <w:tcW w:w="1430" w:type="dxa"/>
            <w:tcBorders>
              <w:top w:val="single" w:color="auto" w:sz="4" w:space="0"/>
              <w:left w:val="single" w:color="auto" w:sz="4" w:space="0"/>
            </w:tcBorders>
            <w:shd w:val="clear" w:color="auto" w:fill="FFFFFF"/>
          </w:tcPr>
          <w:p w14:paraId="57597133">
            <w:pPr>
              <w:pStyle w:val="21"/>
              <w:framePr w:w="11030" w:wrap="notBeside" w:vAnchor="text" w:hAnchor="text" w:xAlign="center" w:y="1"/>
              <w:shd w:val="clear" w:color="auto" w:fill="auto"/>
              <w:spacing w:before="0" w:after="60" w:line="220" w:lineRule="exact"/>
              <w:ind w:firstLine="0"/>
              <w:jc w:val="left"/>
            </w:pPr>
            <w:r>
              <w:rPr>
                <w:rStyle w:val="23"/>
              </w:rPr>
              <w:t>Схема</w:t>
            </w:r>
          </w:p>
          <w:p w14:paraId="1D588620">
            <w:pPr>
              <w:pStyle w:val="21"/>
              <w:framePr w:w="11030" w:wrap="notBeside" w:vAnchor="text" w:hAnchor="text" w:xAlign="center" w:y="1"/>
              <w:shd w:val="clear" w:color="auto" w:fill="auto"/>
              <w:spacing w:before="60" w:line="220" w:lineRule="exact"/>
              <w:ind w:firstLine="0"/>
              <w:jc w:val="left"/>
            </w:pPr>
            <w:r>
              <w:rPr>
                <w:rStyle w:val="23"/>
              </w:rPr>
              <w:t>реализации</w:t>
            </w:r>
          </w:p>
        </w:tc>
        <w:tc>
          <w:tcPr>
            <w:tcW w:w="1416" w:type="dxa"/>
            <w:tcBorders>
              <w:top w:val="single" w:color="auto" w:sz="4" w:space="0"/>
              <w:left w:val="single" w:color="auto" w:sz="4" w:space="0"/>
            </w:tcBorders>
            <w:shd w:val="clear" w:color="auto" w:fill="FFFFFF"/>
          </w:tcPr>
          <w:p w14:paraId="681E2FDF">
            <w:pPr>
              <w:pStyle w:val="21"/>
              <w:framePr w:w="11030" w:wrap="notBeside" w:vAnchor="text" w:hAnchor="text" w:xAlign="center" w:y="1"/>
              <w:shd w:val="clear" w:color="auto" w:fill="auto"/>
              <w:spacing w:before="0" w:line="230" w:lineRule="exact"/>
              <w:ind w:firstLine="0"/>
              <w:jc w:val="left"/>
            </w:pPr>
            <w:r>
              <w:rPr>
                <w:rStyle w:val="23"/>
              </w:rPr>
              <w:t>Классы, в</w:t>
            </w:r>
          </w:p>
          <w:p w14:paraId="691F6B54">
            <w:pPr>
              <w:pStyle w:val="21"/>
              <w:framePr w:w="11030" w:wrap="notBeside" w:vAnchor="text" w:hAnchor="text" w:xAlign="center" w:y="1"/>
              <w:shd w:val="clear" w:color="auto" w:fill="auto"/>
              <w:spacing w:before="0" w:line="230" w:lineRule="exact"/>
              <w:ind w:firstLine="0"/>
              <w:jc w:val="left"/>
            </w:pPr>
            <w:r>
              <w:rPr>
                <w:rStyle w:val="23"/>
              </w:rPr>
              <w:t>которых</w:t>
            </w:r>
          </w:p>
          <w:p w14:paraId="7565763D">
            <w:pPr>
              <w:pStyle w:val="21"/>
              <w:framePr w:w="11030" w:wrap="notBeside" w:vAnchor="text" w:hAnchor="text" w:xAlign="center" w:y="1"/>
              <w:shd w:val="clear" w:color="auto" w:fill="auto"/>
              <w:spacing w:before="0" w:line="230" w:lineRule="exact"/>
              <w:ind w:firstLine="0"/>
              <w:jc w:val="left"/>
            </w:pPr>
            <w:r>
              <w:rPr>
                <w:rStyle w:val="23"/>
              </w:rPr>
              <w:t>реализуется</w:t>
            </w:r>
          </w:p>
        </w:tc>
        <w:tc>
          <w:tcPr>
            <w:tcW w:w="2146" w:type="dxa"/>
            <w:tcBorders>
              <w:top w:val="single" w:color="auto" w:sz="4" w:space="0"/>
              <w:left w:val="single" w:color="auto" w:sz="4" w:space="0"/>
            </w:tcBorders>
            <w:shd w:val="clear" w:color="auto" w:fill="FFFFFF"/>
          </w:tcPr>
          <w:p w14:paraId="5076049C">
            <w:pPr>
              <w:pStyle w:val="21"/>
              <w:framePr w:w="11030" w:wrap="notBeside" w:vAnchor="text" w:hAnchor="text" w:xAlign="center" w:y="1"/>
              <w:shd w:val="clear" w:color="auto" w:fill="auto"/>
              <w:spacing w:before="0" w:after="60" w:line="220" w:lineRule="exact"/>
              <w:ind w:firstLine="0"/>
              <w:jc w:val="left"/>
            </w:pPr>
            <w:r>
              <w:rPr>
                <w:rStyle w:val="23"/>
              </w:rPr>
              <w:t>Виды</w:t>
            </w:r>
          </w:p>
          <w:p w14:paraId="5A9BB7A7">
            <w:pPr>
              <w:pStyle w:val="21"/>
              <w:framePr w:w="11030" w:wrap="notBeside" w:vAnchor="text" w:hAnchor="text" w:xAlign="center" w:y="1"/>
              <w:shd w:val="clear" w:color="auto" w:fill="auto"/>
              <w:spacing w:before="60" w:line="220" w:lineRule="exact"/>
              <w:ind w:firstLine="0"/>
              <w:jc w:val="left"/>
            </w:pPr>
            <w:r>
              <w:rPr>
                <w:rStyle w:val="23"/>
              </w:rPr>
              <w:t>деятельности</w:t>
            </w:r>
          </w:p>
        </w:tc>
        <w:tc>
          <w:tcPr>
            <w:tcW w:w="2026" w:type="dxa"/>
            <w:tcBorders>
              <w:top w:val="single" w:color="auto" w:sz="4" w:space="0"/>
              <w:left w:val="single" w:color="auto" w:sz="4" w:space="0"/>
              <w:right w:val="single" w:color="auto" w:sz="4" w:space="0"/>
            </w:tcBorders>
            <w:shd w:val="clear" w:color="auto" w:fill="FFFFFF"/>
          </w:tcPr>
          <w:p w14:paraId="22E1597C">
            <w:pPr>
              <w:pStyle w:val="21"/>
              <w:framePr w:w="11030" w:wrap="notBeside" w:vAnchor="text" w:hAnchor="text" w:xAlign="center" w:y="1"/>
              <w:shd w:val="clear" w:color="auto" w:fill="auto"/>
              <w:spacing w:before="0" w:after="60" w:line="220" w:lineRule="exact"/>
              <w:ind w:firstLine="0"/>
              <w:jc w:val="left"/>
            </w:pPr>
            <w:r>
              <w:rPr>
                <w:rStyle w:val="23"/>
              </w:rPr>
              <w:t>Организационная</w:t>
            </w:r>
          </w:p>
          <w:p w14:paraId="3A32BF64">
            <w:pPr>
              <w:pStyle w:val="21"/>
              <w:framePr w:w="11030" w:wrap="notBeside" w:vAnchor="text" w:hAnchor="text" w:xAlign="center" w:y="1"/>
              <w:shd w:val="clear" w:color="auto" w:fill="auto"/>
              <w:spacing w:before="60" w:line="220" w:lineRule="exact"/>
              <w:ind w:firstLine="0"/>
              <w:jc w:val="left"/>
            </w:pPr>
            <w:r>
              <w:rPr>
                <w:rStyle w:val="23"/>
              </w:rPr>
              <w:t>форма</w:t>
            </w:r>
          </w:p>
        </w:tc>
      </w:tr>
      <w:tr w14:paraId="12E7E968">
        <w:tblPrEx>
          <w:tblCellMar>
            <w:top w:w="0" w:type="dxa"/>
            <w:left w:w="10" w:type="dxa"/>
            <w:bottom w:w="0" w:type="dxa"/>
            <w:right w:w="10" w:type="dxa"/>
          </w:tblCellMar>
        </w:tblPrEx>
        <w:trPr>
          <w:trHeight w:val="1075" w:hRule="atLeast"/>
          <w:jc w:val="center"/>
        </w:trPr>
        <w:tc>
          <w:tcPr>
            <w:tcW w:w="1844" w:type="dxa"/>
            <w:tcBorders>
              <w:top w:val="single" w:color="auto" w:sz="4" w:space="0"/>
              <w:left w:val="single" w:color="auto" w:sz="4" w:space="0"/>
            </w:tcBorders>
            <w:shd w:val="clear" w:color="auto" w:fill="FFFFFF"/>
            <w:vAlign w:val="center"/>
          </w:tcPr>
          <w:p w14:paraId="3F2B1FAA">
            <w:pPr>
              <w:pStyle w:val="21"/>
              <w:framePr w:w="11030" w:wrap="notBeside" w:vAnchor="text" w:hAnchor="text" w:xAlign="center" w:y="1"/>
              <w:shd w:val="clear" w:color="auto" w:fill="auto"/>
              <w:spacing w:before="0" w:after="60" w:line="220" w:lineRule="exact"/>
              <w:ind w:firstLine="0"/>
              <w:jc w:val="left"/>
            </w:pPr>
            <w:r>
              <w:rPr>
                <w:rStyle w:val="24"/>
              </w:rPr>
              <w:t>Информационная</w:t>
            </w:r>
          </w:p>
          <w:p w14:paraId="746A9ADD">
            <w:pPr>
              <w:pStyle w:val="21"/>
              <w:framePr w:w="11030" w:wrap="notBeside" w:vAnchor="text" w:hAnchor="text" w:xAlign="center" w:y="1"/>
              <w:shd w:val="clear" w:color="auto" w:fill="auto"/>
              <w:spacing w:before="60" w:line="220" w:lineRule="exact"/>
              <w:ind w:firstLine="0"/>
              <w:jc w:val="left"/>
            </w:pPr>
            <w:r>
              <w:rPr>
                <w:rStyle w:val="24"/>
              </w:rPr>
              <w:t>Культура</w:t>
            </w:r>
          </w:p>
        </w:tc>
        <w:tc>
          <w:tcPr>
            <w:tcW w:w="2169" w:type="dxa"/>
            <w:tcBorders>
              <w:top w:val="single" w:color="auto" w:sz="4" w:space="0"/>
              <w:left w:val="single" w:color="auto" w:sz="4" w:space="0"/>
            </w:tcBorders>
            <w:shd w:val="clear" w:color="auto" w:fill="FFFFFF"/>
          </w:tcPr>
          <w:p w14:paraId="38C415E2">
            <w:pPr>
              <w:pStyle w:val="21"/>
              <w:framePr w:w="11030" w:wrap="notBeside" w:vAnchor="text" w:hAnchor="text" w:xAlign="center" w:y="1"/>
              <w:shd w:val="clear" w:color="auto" w:fill="auto"/>
              <w:spacing w:before="0" w:line="226" w:lineRule="exact"/>
              <w:ind w:firstLine="0"/>
              <w:jc w:val="left"/>
            </w:pPr>
            <w:r>
              <w:rPr>
                <w:rStyle w:val="24"/>
              </w:rPr>
              <w:t>«Разговоры о правильном питании»</w:t>
            </w:r>
          </w:p>
          <w:p w14:paraId="6A057004">
            <w:pPr>
              <w:pStyle w:val="21"/>
              <w:framePr w:w="11030" w:wrap="notBeside" w:vAnchor="text" w:hAnchor="text" w:xAlign="center" w:y="1"/>
              <w:shd w:val="clear" w:color="auto" w:fill="auto"/>
              <w:spacing w:before="0" w:line="230" w:lineRule="exact"/>
              <w:ind w:firstLine="0"/>
              <w:jc w:val="left"/>
            </w:pPr>
          </w:p>
        </w:tc>
        <w:tc>
          <w:tcPr>
            <w:tcW w:w="1430" w:type="dxa"/>
            <w:tcBorders>
              <w:top w:val="single" w:color="auto" w:sz="4" w:space="0"/>
              <w:left w:val="single" w:color="auto" w:sz="4" w:space="0"/>
            </w:tcBorders>
            <w:shd w:val="clear" w:color="auto" w:fill="FFFFFF"/>
          </w:tcPr>
          <w:p w14:paraId="6DA72E87">
            <w:pPr>
              <w:pStyle w:val="21"/>
              <w:framePr w:w="11030" w:wrap="notBeside" w:vAnchor="text" w:hAnchor="text" w:xAlign="center" w:y="1"/>
              <w:shd w:val="clear" w:color="auto" w:fill="auto"/>
              <w:spacing w:before="0" w:line="220" w:lineRule="exact"/>
              <w:ind w:firstLine="0"/>
              <w:jc w:val="left"/>
            </w:pPr>
            <w:r>
              <w:rPr>
                <w:rStyle w:val="24"/>
              </w:rPr>
              <w:t>линейная</w:t>
            </w:r>
          </w:p>
        </w:tc>
        <w:tc>
          <w:tcPr>
            <w:tcW w:w="1416" w:type="dxa"/>
            <w:tcBorders>
              <w:top w:val="single" w:color="auto" w:sz="4" w:space="0"/>
              <w:left w:val="single" w:color="auto" w:sz="4" w:space="0"/>
            </w:tcBorders>
            <w:shd w:val="clear" w:color="auto" w:fill="FFFFFF"/>
          </w:tcPr>
          <w:p w14:paraId="41B0F285">
            <w:pPr>
              <w:pStyle w:val="21"/>
              <w:framePr w:w="11030" w:wrap="notBeside" w:vAnchor="text" w:hAnchor="text" w:xAlign="center" w:y="1"/>
              <w:shd w:val="clear" w:color="auto" w:fill="auto"/>
              <w:spacing w:before="0" w:line="220" w:lineRule="exact"/>
              <w:ind w:firstLine="0"/>
              <w:jc w:val="left"/>
            </w:pPr>
            <w:r>
              <w:rPr>
                <w:rStyle w:val="24"/>
              </w:rPr>
              <w:t>1-4</w:t>
            </w:r>
          </w:p>
        </w:tc>
        <w:tc>
          <w:tcPr>
            <w:tcW w:w="2146" w:type="dxa"/>
            <w:tcBorders>
              <w:top w:val="single" w:color="auto" w:sz="4" w:space="0"/>
              <w:left w:val="single" w:color="auto" w:sz="4" w:space="0"/>
            </w:tcBorders>
            <w:shd w:val="clear" w:color="auto" w:fill="FFFFFF"/>
          </w:tcPr>
          <w:p w14:paraId="3C54AD5C">
            <w:pPr>
              <w:pStyle w:val="21"/>
              <w:framePr w:w="11030" w:wrap="notBeside" w:vAnchor="text" w:hAnchor="text" w:xAlign="center" w:y="1"/>
              <w:shd w:val="clear" w:color="auto" w:fill="auto"/>
              <w:spacing w:before="0" w:after="60" w:line="220" w:lineRule="exact"/>
              <w:ind w:firstLine="0"/>
              <w:jc w:val="left"/>
            </w:pPr>
            <w:r>
              <w:rPr>
                <w:rStyle w:val="24"/>
              </w:rPr>
              <w:t>познавательная</w:t>
            </w:r>
          </w:p>
          <w:p w14:paraId="178B827C">
            <w:pPr>
              <w:pStyle w:val="21"/>
              <w:framePr w:w="11030" w:wrap="notBeside" w:vAnchor="text" w:hAnchor="text" w:xAlign="center" w:y="1"/>
              <w:shd w:val="clear" w:color="auto" w:fill="auto"/>
              <w:spacing w:before="60" w:line="220" w:lineRule="exact"/>
              <w:ind w:firstLine="0"/>
              <w:jc w:val="left"/>
            </w:pPr>
            <w:r>
              <w:rPr>
                <w:rStyle w:val="24"/>
              </w:rPr>
              <w:t>деятельность</w:t>
            </w:r>
          </w:p>
        </w:tc>
        <w:tc>
          <w:tcPr>
            <w:tcW w:w="2026" w:type="dxa"/>
            <w:tcBorders>
              <w:top w:val="single" w:color="auto" w:sz="4" w:space="0"/>
              <w:left w:val="single" w:color="auto" w:sz="4" w:space="0"/>
              <w:right w:val="single" w:color="auto" w:sz="4" w:space="0"/>
            </w:tcBorders>
            <w:shd w:val="clear" w:color="auto" w:fill="FFFFFF"/>
          </w:tcPr>
          <w:p w14:paraId="5E197D47">
            <w:pPr>
              <w:pStyle w:val="21"/>
              <w:framePr w:w="11030" w:wrap="notBeside" w:vAnchor="text" w:hAnchor="text" w:xAlign="center" w:y="1"/>
              <w:shd w:val="clear" w:color="auto" w:fill="auto"/>
              <w:spacing w:before="0" w:line="230" w:lineRule="exact"/>
              <w:ind w:firstLine="0"/>
              <w:jc w:val="left"/>
              <w:rPr>
                <w:lang w:val="tt-RU"/>
              </w:rPr>
            </w:pPr>
            <w:r>
              <w:rPr>
                <w:rStyle w:val="24"/>
                <w:lang w:val="tt-RU"/>
              </w:rPr>
              <w:t>в классе</w:t>
            </w:r>
          </w:p>
        </w:tc>
      </w:tr>
      <w:tr w14:paraId="3D84AF5E">
        <w:tblPrEx>
          <w:tblCellMar>
            <w:top w:w="0" w:type="dxa"/>
            <w:left w:w="10" w:type="dxa"/>
            <w:bottom w:w="0" w:type="dxa"/>
            <w:right w:w="10" w:type="dxa"/>
          </w:tblCellMar>
        </w:tblPrEx>
        <w:trPr>
          <w:trHeight w:val="893" w:hRule="exact"/>
          <w:jc w:val="center"/>
        </w:trPr>
        <w:tc>
          <w:tcPr>
            <w:tcW w:w="1844" w:type="dxa"/>
            <w:vMerge w:val="restart"/>
            <w:tcBorders>
              <w:top w:val="single" w:color="auto" w:sz="4" w:space="0"/>
              <w:left w:val="single" w:color="auto" w:sz="4" w:space="0"/>
            </w:tcBorders>
            <w:shd w:val="clear" w:color="auto" w:fill="FFFFFF"/>
            <w:vAlign w:val="center"/>
          </w:tcPr>
          <w:p w14:paraId="65F201BD">
            <w:pPr>
              <w:pStyle w:val="21"/>
              <w:framePr w:w="11030" w:wrap="notBeside" w:vAnchor="text" w:hAnchor="text" w:xAlign="center" w:y="1"/>
              <w:shd w:val="clear" w:color="auto" w:fill="auto"/>
              <w:spacing w:before="0" w:line="226" w:lineRule="exact"/>
              <w:ind w:firstLine="0"/>
              <w:jc w:val="left"/>
            </w:pPr>
            <w:r>
              <w:rPr>
                <w:rStyle w:val="24"/>
              </w:rPr>
              <w:t>Художественно - эстетическая творческая деятельность</w:t>
            </w:r>
          </w:p>
        </w:tc>
        <w:tc>
          <w:tcPr>
            <w:tcW w:w="2169" w:type="dxa"/>
            <w:tcBorders>
              <w:top w:val="single" w:color="auto" w:sz="4" w:space="0"/>
              <w:left w:val="single" w:color="auto" w:sz="4" w:space="0"/>
            </w:tcBorders>
            <w:shd w:val="clear" w:color="auto" w:fill="FFFFFF"/>
          </w:tcPr>
          <w:p w14:paraId="10398A07">
            <w:pPr>
              <w:pStyle w:val="21"/>
              <w:framePr w:w="11030" w:wrap="notBeside" w:vAnchor="text" w:hAnchor="text" w:xAlign="center" w:y="1"/>
              <w:shd w:val="clear" w:color="auto" w:fill="auto"/>
              <w:spacing w:before="0" w:after="60" w:line="220" w:lineRule="exact"/>
              <w:ind w:firstLine="0"/>
              <w:jc w:val="left"/>
            </w:pPr>
            <w:r>
              <w:rPr>
                <w:rStyle w:val="24"/>
              </w:rPr>
              <w:t>«Актерское мастерство»</w:t>
            </w:r>
          </w:p>
        </w:tc>
        <w:tc>
          <w:tcPr>
            <w:tcW w:w="1430" w:type="dxa"/>
            <w:vMerge w:val="restart"/>
            <w:tcBorders>
              <w:top w:val="single" w:color="auto" w:sz="4" w:space="0"/>
              <w:left w:val="single" w:color="auto" w:sz="4" w:space="0"/>
            </w:tcBorders>
            <w:shd w:val="clear" w:color="auto" w:fill="FFFFFF"/>
          </w:tcPr>
          <w:p w14:paraId="0A70E445">
            <w:pPr>
              <w:pStyle w:val="21"/>
              <w:framePr w:w="11030" w:wrap="notBeside" w:vAnchor="text" w:hAnchor="text" w:xAlign="center" w:y="1"/>
              <w:shd w:val="clear" w:color="auto" w:fill="auto"/>
              <w:spacing w:before="0" w:line="220" w:lineRule="exact"/>
              <w:ind w:firstLine="0"/>
              <w:jc w:val="left"/>
              <w:rPr>
                <w:lang w:val="tt-RU"/>
              </w:rPr>
            </w:pPr>
            <w:r>
              <w:rPr>
                <w:rStyle w:val="24"/>
              </w:rPr>
              <w:t>линейна</w:t>
            </w:r>
            <w:r>
              <w:rPr>
                <w:rStyle w:val="24"/>
                <w:lang w:val="tt-RU"/>
              </w:rPr>
              <w:t>я</w:t>
            </w:r>
          </w:p>
        </w:tc>
        <w:tc>
          <w:tcPr>
            <w:tcW w:w="1416" w:type="dxa"/>
            <w:tcBorders>
              <w:top w:val="single" w:color="auto" w:sz="4" w:space="0"/>
              <w:left w:val="single" w:color="auto" w:sz="4" w:space="0"/>
            </w:tcBorders>
            <w:shd w:val="clear" w:color="auto" w:fill="FFFFFF"/>
          </w:tcPr>
          <w:p w14:paraId="27F1E79C">
            <w:pPr>
              <w:pStyle w:val="21"/>
              <w:framePr w:w="11030" w:wrap="notBeside" w:vAnchor="text" w:hAnchor="text" w:xAlign="center" w:y="1"/>
              <w:shd w:val="clear" w:color="auto" w:fill="auto"/>
              <w:spacing w:before="0" w:line="220" w:lineRule="exact"/>
              <w:ind w:firstLine="0"/>
              <w:jc w:val="left"/>
            </w:pPr>
            <w:r>
              <w:rPr>
                <w:rStyle w:val="24"/>
                <w:lang w:val="tt-RU"/>
              </w:rPr>
              <w:t>2</w:t>
            </w:r>
            <w:r>
              <w:rPr>
                <w:rStyle w:val="24"/>
              </w:rPr>
              <w:t>-4</w:t>
            </w:r>
          </w:p>
        </w:tc>
        <w:tc>
          <w:tcPr>
            <w:tcW w:w="2146" w:type="dxa"/>
            <w:tcBorders>
              <w:top w:val="single" w:color="auto" w:sz="4" w:space="0"/>
              <w:left w:val="single" w:color="auto" w:sz="4" w:space="0"/>
            </w:tcBorders>
            <w:shd w:val="clear" w:color="auto" w:fill="FFFFFF"/>
          </w:tcPr>
          <w:p w14:paraId="064F1C86">
            <w:pPr>
              <w:pStyle w:val="21"/>
              <w:framePr w:w="11030" w:wrap="notBeside" w:vAnchor="text" w:hAnchor="text" w:xAlign="center" w:y="1"/>
              <w:shd w:val="clear" w:color="auto" w:fill="auto"/>
              <w:spacing w:before="0" w:line="230" w:lineRule="exact"/>
              <w:ind w:firstLine="0"/>
              <w:jc w:val="left"/>
            </w:pPr>
            <w:r>
              <w:rPr>
                <w:rStyle w:val="24"/>
              </w:rPr>
              <w:t>трудовая,</w:t>
            </w:r>
          </w:p>
          <w:p w14:paraId="2405F3C8">
            <w:pPr>
              <w:pStyle w:val="21"/>
              <w:framePr w:w="11030" w:wrap="notBeside" w:vAnchor="text" w:hAnchor="text" w:xAlign="center" w:y="1"/>
              <w:shd w:val="clear" w:color="auto" w:fill="auto"/>
              <w:spacing w:before="0" w:line="230" w:lineRule="exact"/>
              <w:ind w:firstLine="0"/>
              <w:jc w:val="left"/>
            </w:pPr>
            <w:r>
              <w:rPr>
                <w:rStyle w:val="24"/>
              </w:rPr>
              <w:t>познавательная</w:t>
            </w:r>
          </w:p>
          <w:p w14:paraId="136614DA">
            <w:pPr>
              <w:pStyle w:val="21"/>
              <w:framePr w:w="11030" w:wrap="notBeside" w:vAnchor="text" w:hAnchor="text" w:xAlign="center" w:y="1"/>
              <w:shd w:val="clear" w:color="auto" w:fill="auto"/>
              <w:spacing w:before="0" w:line="230" w:lineRule="exact"/>
              <w:ind w:firstLine="0"/>
              <w:jc w:val="left"/>
            </w:pPr>
            <w:r>
              <w:rPr>
                <w:rStyle w:val="24"/>
              </w:rPr>
              <w:t>деятельность</w:t>
            </w:r>
          </w:p>
        </w:tc>
        <w:tc>
          <w:tcPr>
            <w:tcW w:w="2026" w:type="dxa"/>
            <w:tcBorders>
              <w:top w:val="single" w:color="auto" w:sz="4" w:space="0"/>
              <w:left w:val="single" w:color="auto" w:sz="4" w:space="0"/>
              <w:right w:val="single" w:color="auto" w:sz="4" w:space="0"/>
            </w:tcBorders>
            <w:shd w:val="clear" w:color="auto" w:fill="FFFFFF"/>
          </w:tcPr>
          <w:p w14:paraId="4E3AB6D4">
            <w:pPr>
              <w:pStyle w:val="21"/>
              <w:framePr w:w="11030" w:wrap="notBeside" w:vAnchor="text" w:hAnchor="text" w:xAlign="center" w:y="1"/>
              <w:shd w:val="clear" w:color="auto" w:fill="auto"/>
              <w:spacing w:before="0" w:line="230" w:lineRule="exact"/>
              <w:ind w:firstLine="0"/>
              <w:jc w:val="left"/>
            </w:pPr>
            <w:r>
              <w:rPr>
                <w:rStyle w:val="24"/>
              </w:rPr>
              <w:t>объединение по интересам</w:t>
            </w:r>
          </w:p>
        </w:tc>
      </w:tr>
      <w:tr w14:paraId="562DCE09">
        <w:tblPrEx>
          <w:tblCellMar>
            <w:top w:w="0" w:type="dxa"/>
            <w:left w:w="10" w:type="dxa"/>
            <w:bottom w:w="0" w:type="dxa"/>
            <w:right w:w="10" w:type="dxa"/>
          </w:tblCellMar>
        </w:tblPrEx>
        <w:trPr>
          <w:trHeight w:val="893" w:hRule="exact"/>
          <w:jc w:val="center"/>
        </w:trPr>
        <w:tc>
          <w:tcPr>
            <w:tcW w:w="1844" w:type="dxa"/>
            <w:vMerge w:val="continue"/>
            <w:tcBorders>
              <w:left w:val="single" w:color="auto" w:sz="4" w:space="0"/>
            </w:tcBorders>
            <w:shd w:val="clear" w:color="auto" w:fill="FFFFFF"/>
            <w:vAlign w:val="center"/>
          </w:tcPr>
          <w:p w14:paraId="26488683">
            <w:pPr>
              <w:framePr w:w="11030" w:wrap="notBeside" w:vAnchor="text" w:hAnchor="text" w:xAlign="center" w:y="1"/>
            </w:pPr>
          </w:p>
        </w:tc>
        <w:tc>
          <w:tcPr>
            <w:tcW w:w="2169" w:type="dxa"/>
            <w:tcBorders>
              <w:top w:val="single" w:color="auto" w:sz="4" w:space="0"/>
              <w:left w:val="single" w:color="auto" w:sz="4" w:space="0"/>
            </w:tcBorders>
            <w:shd w:val="clear" w:color="auto" w:fill="FFFFFF"/>
          </w:tcPr>
          <w:p w14:paraId="475D0F81">
            <w:pPr>
              <w:pStyle w:val="21"/>
              <w:framePr w:w="11030" w:wrap="notBeside" w:vAnchor="text" w:hAnchor="text" w:xAlign="center" w:y="1"/>
              <w:shd w:val="clear" w:color="auto" w:fill="auto"/>
              <w:spacing w:before="0" w:line="220" w:lineRule="exact"/>
              <w:ind w:firstLine="0"/>
              <w:jc w:val="left"/>
            </w:pPr>
            <w:r>
              <w:rPr>
                <w:rStyle w:val="24"/>
              </w:rPr>
              <w:t>«Художественное слово»</w:t>
            </w:r>
          </w:p>
        </w:tc>
        <w:tc>
          <w:tcPr>
            <w:tcW w:w="1430" w:type="dxa"/>
            <w:vMerge w:val="continue"/>
            <w:tcBorders>
              <w:left w:val="single" w:color="auto" w:sz="4" w:space="0"/>
            </w:tcBorders>
            <w:shd w:val="clear" w:color="auto" w:fill="FFFFFF"/>
          </w:tcPr>
          <w:p w14:paraId="58289F61">
            <w:pPr>
              <w:pStyle w:val="21"/>
              <w:framePr w:w="11030" w:wrap="notBeside" w:vAnchor="text" w:hAnchor="text" w:xAlign="center" w:y="1"/>
              <w:spacing w:before="0" w:line="220" w:lineRule="exact"/>
              <w:jc w:val="left"/>
            </w:pPr>
          </w:p>
        </w:tc>
        <w:tc>
          <w:tcPr>
            <w:tcW w:w="1416" w:type="dxa"/>
            <w:tcBorders>
              <w:top w:val="single" w:color="auto" w:sz="4" w:space="0"/>
              <w:left w:val="single" w:color="auto" w:sz="4" w:space="0"/>
            </w:tcBorders>
            <w:shd w:val="clear" w:color="auto" w:fill="FFFFFF"/>
          </w:tcPr>
          <w:p w14:paraId="29772C13">
            <w:pPr>
              <w:pStyle w:val="21"/>
              <w:framePr w:w="11030" w:wrap="notBeside" w:vAnchor="text" w:hAnchor="text" w:xAlign="center" w:y="1"/>
              <w:shd w:val="clear" w:color="auto" w:fill="auto"/>
              <w:spacing w:before="0" w:line="220" w:lineRule="exact"/>
              <w:ind w:firstLine="0"/>
              <w:jc w:val="left"/>
            </w:pPr>
            <w:r>
              <w:rPr>
                <w:rStyle w:val="24"/>
                <w:lang w:val="tt-RU"/>
              </w:rPr>
              <w:t>2</w:t>
            </w:r>
            <w:r>
              <w:rPr>
                <w:rStyle w:val="24"/>
              </w:rPr>
              <w:t>-4</w:t>
            </w:r>
          </w:p>
        </w:tc>
        <w:tc>
          <w:tcPr>
            <w:tcW w:w="2146" w:type="dxa"/>
            <w:tcBorders>
              <w:top w:val="single" w:color="auto" w:sz="4" w:space="0"/>
              <w:left w:val="single" w:color="auto" w:sz="4" w:space="0"/>
            </w:tcBorders>
            <w:shd w:val="clear" w:color="auto" w:fill="FFFFFF"/>
          </w:tcPr>
          <w:p w14:paraId="5BE29497">
            <w:pPr>
              <w:pStyle w:val="21"/>
              <w:framePr w:w="11030" w:wrap="notBeside" w:vAnchor="text" w:hAnchor="text" w:xAlign="center" w:y="1"/>
              <w:shd w:val="clear" w:color="auto" w:fill="auto"/>
              <w:spacing w:before="0" w:line="226" w:lineRule="exact"/>
              <w:ind w:firstLine="0"/>
              <w:jc w:val="left"/>
            </w:pPr>
            <w:r>
              <w:rPr>
                <w:rStyle w:val="24"/>
              </w:rPr>
              <w:t>трудовая,</w:t>
            </w:r>
          </w:p>
          <w:p w14:paraId="1E6B4DD5">
            <w:pPr>
              <w:pStyle w:val="21"/>
              <w:framePr w:w="11030" w:wrap="notBeside" w:vAnchor="text" w:hAnchor="text" w:xAlign="center" w:y="1"/>
              <w:shd w:val="clear" w:color="auto" w:fill="auto"/>
              <w:spacing w:before="0" w:line="226" w:lineRule="exact"/>
              <w:ind w:firstLine="0"/>
              <w:jc w:val="left"/>
            </w:pPr>
            <w:r>
              <w:rPr>
                <w:rStyle w:val="24"/>
              </w:rPr>
              <w:t>познавательная</w:t>
            </w:r>
          </w:p>
          <w:p w14:paraId="1595AA37">
            <w:pPr>
              <w:pStyle w:val="21"/>
              <w:framePr w:w="11030" w:wrap="notBeside" w:vAnchor="text" w:hAnchor="text" w:xAlign="center" w:y="1"/>
              <w:shd w:val="clear" w:color="auto" w:fill="auto"/>
              <w:spacing w:before="0" w:line="226" w:lineRule="exact"/>
              <w:ind w:firstLine="0"/>
              <w:jc w:val="left"/>
            </w:pPr>
            <w:r>
              <w:rPr>
                <w:rStyle w:val="24"/>
              </w:rPr>
              <w:t>деятельность</w:t>
            </w:r>
          </w:p>
        </w:tc>
        <w:tc>
          <w:tcPr>
            <w:tcW w:w="2026" w:type="dxa"/>
            <w:tcBorders>
              <w:top w:val="single" w:color="auto" w:sz="4" w:space="0"/>
              <w:left w:val="single" w:color="auto" w:sz="4" w:space="0"/>
              <w:right w:val="single" w:color="auto" w:sz="4" w:space="0"/>
            </w:tcBorders>
            <w:shd w:val="clear" w:color="auto" w:fill="FFFFFF"/>
          </w:tcPr>
          <w:p w14:paraId="29AFBE8C">
            <w:pPr>
              <w:pStyle w:val="21"/>
              <w:framePr w:w="11030" w:wrap="notBeside" w:vAnchor="text" w:hAnchor="text" w:xAlign="center" w:y="1"/>
              <w:shd w:val="clear" w:color="auto" w:fill="auto"/>
              <w:spacing w:before="0" w:line="230" w:lineRule="exact"/>
              <w:ind w:firstLine="0"/>
              <w:jc w:val="left"/>
            </w:pPr>
            <w:r>
              <w:rPr>
                <w:rStyle w:val="24"/>
              </w:rPr>
              <w:t>объединение по интересам</w:t>
            </w:r>
          </w:p>
        </w:tc>
      </w:tr>
      <w:tr w14:paraId="173369BD">
        <w:tblPrEx>
          <w:tblCellMar>
            <w:top w:w="0" w:type="dxa"/>
            <w:left w:w="10" w:type="dxa"/>
            <w:bottom w:w="0" w:type="dxa"/>
            <w:right w:w="10" w:type="dxa"/>
          </w:tblCellMar>
        </w:tblPrEx>
        <w:trPr>
          <w:trHeight w:val="898" w:hRule="exact"/>
          <w:jc w:val="center"/>
        </w:trPr>
        <w:tc>
          <w:tcPr>
            <w:tcW w:w="1844" w:type="dxa"/>
            <w:vMerge w:val="continue"/>
            <w:tcBorders>
              <w:left w:val="single" w:color="auto" w:sz="4" w:space="0"/>
            </w:tcBorders>
            <w:shd w:val="clear" w:color="auto" w:fill="FFFFFF"/>
            <w:vAlign w:val="center"/>
          </w:tcPr>
          <w:p w14:paraId="36460C8E">
            <w:pPr>
              <w:framePr w:w="11030" w:wrap="notBeside" w:vAnchor="text" w:hAnchor="text" w:xAlign="center" w:y="1"/>
            </w:pPr>
          </w:p>
        </w:tc>
        <w:tc>
          <w:tcPr>
            <w:tcW w:w="2169" w:type="dxa"/>
            <w:tcBorders>
              <w:top w:val="single" w:color="auto" w:sz="4" w:space="0"/>
              <w:left w:val="single" w:color="auto" w:sz="4" w:space="0"/>
            </w:tcBorders>
            <w:shd w:val="clear" w:color="auto" w:fill="FFFFFF"/>
          </w:tcPr>
          <w:p w14:paraId="385C82E5">
            <w:pPr>
              <w:pStyle w:val="21"/>
              <w:framePr w:w="11030" w:wrap="notBeside" w:vAnchor="text" w:hAnchor="text" w:xAlign="center" w:y="1"/>
              <w:shd w:val="clear" w:color="auto" w:fill="auto"/>
              <w:spacing w:before="0" w:line="220" w:lineRule="exact"/>
              <w:ind w:firstLine="0"/>
              <w:jc w:val="left"/>
            </w:pPr>
            <w:r>
              <w:rPr>
                <w:rStyle w:val="24"/>
              </w:rPr>
              <w:t>«Хореография»</w:t>
            </w:r>
          </w:p>
        </w:tc>
        <w:tc>
          <w:tcPr>
            <w:tcW w:w="1430" w:type="dxa"/>
            <w:vMerge w:val="continue"/>
            <w:tcBorders>
              <w:left w:val="single" w:color="auto" w:sz="4" w:space="0"/>
              <w:bottom w:val="single" w:color="auto" w:sz="4" w:space="0"/>
            </w:tcBorders>
            <w:shd w:val="clear" w:color="auto" w:fill="FFFFFF"/>
          </w:tcPr>
          <w:p w14:paraId="501666D4">
            <w:pPr>
              <w:pStyle w:val="21"/>
              <w:framePr w:w="11030" w:wrap="notBeside" w:vAnchor="text" w:hAnchor="text" w:xAlign="center" w:y="1"/>
              <w:spacing w:before="0" w:line="220" w:lineRule="exact"/>
              <w:jc w:val="left"/>
            </w:pPr>
          </w:p>
        </w:tc>
        <w:tc>
          <w:tcPr>
            <w:tcW w:w="1416" w:type="dxa"/>
            <w:tcBorders>
              <w:top w:val="single" w:color="auto" w:sz="4" w:space="0"/>
              <w:left w:val="single" w:color="auto" w:sz="4" w:space="0"/>
            </w:tcBorders>
            <w:shd w:val="clear" w:color="auto" w:fill="FFFFFF"/>
          </w:tcPr>
          <w:p w14:paraId="0673B27A">
            <w:pPr>
              <w:pStyle w:val="21"/>
              <w:framePr w:w="11030" w:wrap="notBeside" w:vAnchor="text" w:hAnchor="text" w:xAlign="center" w:y="1"/>
              <w:shd w:val="clear" w:color="auto" w:fill="auto"/>
              <w:spacing w:before="0" w:line="220" w:lineRule="exact"/>
              <w:ind w:firstLine="0"/>
              <w:jc w:val="left"/>
            </w:pPr>
            <w:r>
              <w:rPr>
                <w:rStyle w:val="24"/>
                <w:lang w:val="tt-RU"/>
              </w:rPr>
              <w:t>2</w:t>
            </w:r>
            <w:r>
              <w:rPr>
                <w:rStyle w:val="24"/>
              </w:rPr>
              <w:t>-4</w:t>
            </w:r>
          </w:p>
        </w:tc>
        <w:tc>
          <w:tcPr>
            <w:tcW w:w="2146" w:type="dxa"/>
            <w:tcBorders>
              <w:top w:val="single" w:color="auto" w:sz="4" w:space="0"/>
              <w:left w:val="single" w:color="auto" w:sz="4" w:space="0"/>
            </w:tcBorders>
            <w:shd w:val="clear" w:color="auto" w:fill="FFFFFF"/>
          </w:tcPr>
          <w:p w14:paraId="1F92B589">
            <w:pPr>
              <w:pStyle w:val="21"/>
              <w:framePr w:w="11030" w:wrap="notBeside" w:vAnchor="text" w:hAnchor="text" w:xAlign="center" w:y="1"/>
              <w:shd w:val="clear" w:color="auto" w:fill="auto"/>
              <w:spacing w:before="0" w:line="230" w:lineRule="exact"/>
              <w:ind w:firstLine="0"/>
              <w:jc w:val="left"/>
            </w:pPr>
            <w:r>
              <w:rPr>
                <w:rStyle w:val="24"/>
              </w:rPr>
              <w:t>трудовая,</w:t>
            </w:r>
          </w:p>
          <w:p w14:paraId="5A4AF99F">
            <w:pPr>
              <w:pStyle w:val="21"/>
              <w:framePr w:w="11030" w:wrap="notBeside" w:vAnchor="text" w:hAnchor="text" w:xAlign="center" w:y="1"/>
              <w:shd w:val="clear" w:color="auto" w:fill="auto"/>
              <w:spacing w:before="0" w:line="230" w:lineRule="exact"/>
              <w:ind w:firstLine="0"/>
              <w:jc w:val="left"/>
            </w:pPr>
            <w:r>
              <w:rPr>
                <w:rStyle w:val="24"/>
              </w:rPr>
              <w:t>познавательная</w:t>
            </w:r>
          </w:p>
          <w:p w14:paraId="09573317">
            <w:pPr>
              <w:pStyle w:val="21"/>
              <w:framePr w:w="11030" w:wrap="notBeside" w:vAnchor="text" w:hAnchor="text" w:xAlign="center" w:y="1"/>
              <w:shd w:val="clear" w:color="auto" w:fill="auto"/>
              <w:spacing w:before="0" w:line="230" w:lineRule="exact"/>
              <w:ind w:firstLine="0"/>
              <w:jc w:val="left"/>
            </w:pPr>
            <w:r>
              <w:rPr>
                <w:rStyle w:val="24"/>
              </w:rPr>
              <w:t>деятельность</w:t>
            </w:r>
          </w:p>
        </w:tc>
        <w:tc>
          <w:tcPr>
            <w:tcW w:w="2026" w:type="dxa"/>
            <w:tcBorders>
              <w:top w:val="single" w:color="auto" w:sz="4" w:space="0"/>
              <w:left w:val="single" w:color="auto" w:sz="4" w:space="0"/>
              <w:right w:val="single" w:color="auto" w:sz="4" w:space="0"/>
            </w:tcBorders>
            <w:shd w:val="clear" w:color="auto" w:fill="FFFFFF"/>
          </w:tcPr>
          <w:p w14:paraId="714FA32A">
            <w:pPr>
              <w:pStyle w:val="21"/>
              <w:framePr w:w="11030" w:wrap="notBeside" w:vAnchor="text" w:hAnchor="text" w:xAlign="center" w:y="1"/>
              <w:shd w:val="clear" w:color="auto" w:fill="auto"/>
              <w:spacing w:before="0" w:line="230" w:lineRule="exact"/>
              <w:ind w:firstLine="0"/>
              <w:jc w:val="left"/>
            </w:pPr>
            <w:r>
              <w:rPr>
                <w:rStyle w:val="24"/>
              </w:rPr>
              <w:t>объединение по интересам</w:t>
            </w:r>
          </w:p>
        </w:tc>
      </w:tr>
      <w:tr w14:paraId="1B7E5572">
        <w:tblPrEx>
          <w:tblCellMar>
            <w:top w:w="0" w:type="dxa"/>
            <w:left w:w="10" w:type="dxa"/>
            <w:bottom w:w="0" w:type="dxa"/>
            <w:right w:w="10" w:type="dxa"/>
          </w:tblCellMar>
        </w:tblPrEx>
        <w:trPr>
          <w:trHeight w:val="898" w:hRule="exact"/>
          <w:jc w:val="center"/>
        </w:trPr>
        <w:tc>
          <w:tcPr>
            <w:tcW w:w="1844" w:type="dxa"/>
            <w:tcBorders>
              <w:left w:val="single" w:color="auto" w:sz="4" w:space="0"/>
            </w:tcBorders>
            <w:shd w:val="clear" w:color="auto" w:fill="FFFFFF"/>
            <w:vAlign w:val="center"/>
          </w:tcPr>
          <w:p w14:paraId="40CCF5D8">
            <w:pPr>
              <w:framePr w:w="11030" w:wrap="notBeside" w:vAnchor="text" w:hAnchor="text" w:xAlign="center" w:y="1"/>
            </w:pPr>
          </w:p>
        </w:tc>
        <w:tc>
          <w:tcPr>
            <w:tcW w:w="2169" w:type="dxa"/>
            <w:tcBorders>
              <w:top w:val="single" w:color="auto" w:sz="4" w:space="0"/>
              <w:left w:val="single" w:color="auto" w:sz="4" w:space="0"/>
            </w:tcBorders>
            <w:shd w:val="clear" w:color="auto" w:fill="FFFFFF"/>
          </w:tcPr>
          <w:p w14:paraId="46351BE2">
            <w:pPr>
              <w:pStyle w:val="21"/>
              <w:framePr w:w="11030" w:wrap="notBeside" w:vAnchor="text" w:hAnchor="text" w:xAlign="center" w:y="1"/>
              <w:shd w:val="clear" w:color="auto" w:fill="auto"/>
              <w:spacing w:before="0" w:line="220" w:lineRule="exact"/>
              <w:ind w:firstLine="0"/>
              <w:jc w:val="left"/>
              <w:rPr>
                <w:rStyle w:val="24"/>
                <w:rFonts w:hint="default"/>
                <w:lang w:val="en-US"/>
              </w:rPr>
            </w:pPr>
            <w:r>
              <w:rPr>
                <w:rStyle w:val="24"/>
                <w:rFonts w:hint="default"/>
                <w:lang w:val="en-US"/>
              </w:rPr>
              <w:t>«Вокал»</w:t>
            </w:r>
          </w:p>
        </w:tc>
        <w:tc>
          <w:tcPr>
            <w:tcW w:w="1430" w:type="dxa"/>
            <w:tcBorders>
              <w:left w:val="single" w:color="auto" w:sz="4" w:space="0"/>
              <w:bottom w:val="single" w:color="auto" w:sz="4" w:space="0"/>
            </w:tcBorders>
            <w:shd w:val="clear" w:color="auto" w:fill="FFFFFF"/>
          </w:tcPr>
          <w:p w14:paraId="6377EED2">
            <w:pPr>
              <w:pStyle w:val="21"/>
              <w:framePr w:w="11030" w:wrap="notBeside" w:vAnchor="text" w:hAnchor="text" w:xAlign="center" w:y="1"/>
              <w:spacing w:before="0" w:line="220" w:lineRule="exact"/>
              <w:jc w:val="left"/>
            </w:pPr>
          </w:p>
        </w:tc>
        <w:tc>
          <w:tcPr>
            <w:tcW w:w="1416" w:type="dxa"/>
            <w:tcBorders>
              <w:top w:val="single" w:color="auto" w:sz="4" w:space="0"/>
              <w:left w:val="single" w:color="auto" w:sz="4" w:space="0"/>
            </w:tcBorders>
            <w:shd w:val="clear" w:color="auto" w:fill="FFFFFF"/>
            <w:vAlign w:val="top"/>
          </w:tcPr>
          <w:p w14:paraId="6353D9EB">
            <w:pPr>
              <w:pStyle w:val="21"/>
              <w:framePr w:w="11030" w:wrap="notBeside" w:vAnchor="text" w:hAnchor="text" w:xAlign="center" w:y="1"/>
              <w:shd w:val="clear" w:color="auto" w:fill="auto"/>
              <w:spacing w:before="0" w:line="220" w:lineRule="exact"/>
              <w:ind w:firstLine="0" w:firstLineChars="0"/>
              <w:jc w:val="left"/>
              <w:rPr>
                <w:rFonts w:ascii="Times New Roman" w:hAnsi="Times New Roman" w:eastAsia="Times New Roman" w:cs="Times New Roman"/>
                <w:color w:val="000000"/>
                <w:sz w:val="22"/>
                <w:szCs w:val="22"/>
                <w:lang w:val="tt-RU" w:eastAsia="ru-RU" w:bidi="ru-RU"/>
              </w:rPr>
            </w:pPr>
            <w:r>
              <w:rPr>
                <w:rStyle w:val="24"/>
                <w:lang w:val="tt-RU"/>
              </w:rPr>
              <w:t>2</w:t>
            </w:r>
            <w:r>
              <w:rPr>
                <w:rStyle w:val="24"/>
              </w:rPr>
              <w:t>-4</w:t>
            </w:r>
          </w:p>
        </w:tc>
        <w:tc>
          <w:tcPr>
            <w:tcW w:w="2146" w:type="dxa"/>
            <w:tcBorders>
              <w:top w:val="single" w:color="auto" w:sz="4" w:space="0"/>
              <w:left w:val="single" w:color="auto" w:sz="4" w:space="0"/>
            </w:tcBorders>
            <w:shd w:val="clear" w:color="auto" w:fill="FFFFFF"/>
            <w:vAlign w:val="top"/>
          </w:tcPr>
          <w:p w14:paraId="1E1E28C4">
            <w:pPr>
              <w:pStyle w:val="21"/>
              <w:framePr w:w="11030" w:wrap="notBeside" w:vAnchor="text" w:hAnchor="text" w:xAlign="center" w:y="1"/>
              <w:shd w:val="clear" w:color="auto" w:fill="auto"/>
              <w:spacing w:before="0" w:line="230" w:lineRule="exact"/>
              <w:ind w:firstLine="0"/>
              <w:jc w:val="left"/>
            </w:pPr>
            <w:r>
              <w:rPr>
                <w:rStyle w:val="24"/>
              </w:rPr>
              <w:t>трудовая,</w:t>
            </w:r>
          </w:p>
          <w:p w14:paraId="2DFC40EA">
            <w:pPr>
              <w:pStyle w:val="21"/>
              <w:framePr w:w="11030" w:wrap="notBeside" w:vAnchor="text" w:hAnchor="text" w:xAlign="center" w:y="1"/>
              <w:shd w:val="clear" w:color="auto" w:fill="auto"/>
              <w:spacing w:before="0" w:line="230" w:lineRule="exact"/>
              <w:ind w:firstLine="0"/>
              <w:jc w:val="left"/>
            </w:pPr>
            <w:r>
              <w:rPr>
                <w:rStyle w:val="24"/>
              </w:rPr>
              <w:t>познавательная</w:t>
            </w:r>
          </w:p>
          <w:p w14:paraId="5F812F9E">
            <w:pPr>
              <w:pStyle w:val="21"/>
              <w:framePr w:w="11030" w:wrap="notBeside" w:vAnchor="text" w:hAnchor="text" w:xAlign="center" w:y="1"/>
              <w:shd w:val="clear" w:color="auto" w:fill="auto"/>
              <w:spacing w:before="0" w:line="230" w:lineRule="exact"/>
              <w:ind w:firstLine="0" w:firstLineChars="0"/>
              <w:jc w:val="left"/>
              <w:rPr>
                <w:rFonts w:ascii="Times New Roman" w:hAnsi="Times New Roman" w:eastAsia="Times New Roman" w:cs="Times New Roman"/>
                <w:color w:val="000000"/>
                <w:sz w:val="22"/>
                <w:szCs w:val="22"/>
                <w:lang w:val="ru-RU" w:eastAsia="ru-RU" w:bidi="ru-RU"/>
              </w:rPr>
            </w:pPr>
            <w:r>
              <w:rPr>
                <w:rStyle w:val="24"/>
              </w:rPr>
              <w:t>деятельность</w:t>
            </w:r>
          </w:p>
        </w:tc>
        <w:tc>
          <w:tcPr>
            <w:tcW w:w="2026" w:type="dxa"/>
            <w:tcBorders>
              <w:top w:val="single" w:color="auto" w:sz="4" w:space="0"/>
              <w:left w:val="single" w:color="auto" w:sz="4" w:space="0"/>
              <w:right w:val="single" w:color="auto" w:sz="4" w:space="0"/>
            </w:tcBorders>
            <w:shd w:val="clear" w:color="auto" w:fill="FFFFFF"/>
            <w:vAlign w:val="top"/>
          </w:tcPr>
          <w:p w14:paraId="0907A52D">
            <w:pPr>
              <w:pStyle w:val="21"/>
              <w:framePr w:w="11030" w:wrap="notBeside" w:vAnchor="text" w:hAnchor="text" w:xAlign="center" w:y="1"/>
              <w:shd w:val="clear" w:color="auto" w:fill="auto"/>
              <w:spacing w:before="0" w:line="230" w:lineRule="exact"/>
              <w:ind w:firstLine="0" w:firstLineChars="0"/>
              <w:jc w:val="left"/>
              <w:rPr>
                <w:rFonts w:ascii="Times New Roman" w:hAnsi="Times New Roman" w:eastAsia="Times New Roman" w:cs="Times New Roman"/>
                <w:color w:val="000000"/>
                <w:sz w:val="22"/>
                <w:szCs w:val="22"/>
                <w:lang w:val="ru-RU" w:eastAsia="ru-RU" w:bidi="ru-RU"/>
              </w:rPr>
            </w:pPr>
            <w:r>
              <w:rPr>
                <w:rStyle w:val="24"/>
              </w:rPr>
              <w:t>объединение по интересам</w:t>
            </w:r>
          </w:p>
        </w:tc>
      </w:tr>
      <w:tr w14:paraId="45432D91">
        <w:tblPrEx>
          <w:tblCellMar>
            <w:top w:w="0" w:type="dxa"/>
            <w:left w:w="10" w:type="dxa"/>
            <w:bottom w:w="0" w:type="dxa"/>
            <w:right w:w="10" w:type="dxa"/>
          </w:tblCellMar>
        </w:tblPrEx>
        <w:trPr>
          <w:trHeight w:val="893" w:hRule="exact"/>
          <w:jc w:val="center"/>
        </w:trPr>
        <w:tc>
          <w:tcPr>
            <w:tcW w:w="1844" w:type="dxa"/>
            <w:tcBorders>
              <w:top w:val="single" w:color="auto" w:sz="4" w:space="0"/>
              <w:left w:val="single" w:color="auto" w:sz="4" w:space="0"/>
            </w:tcBorders>
            <w:shd w:val="clear" w:color="auto" w:fill="FFFFFF"/>
            <w:vAlign w:val="center"/>
          </w:tcPr>
          <w:p w14:paraId="2A6C254B">
            <w:pPr>
              <w:pStyle w:val="21"/>
              <w:framePr w:w="11030" w:wrap="notBeside" w:vAnchor="text" w:hAnchor="text" w:xAlign="center" w:y="1"/>
              <w:shd w:val="clear" w:color="auto" w:fill="auto"/>
              <w:spacing w:before="0" w:after="60" w:line="220" w:lineRule="exact"/>
              <w:ind w:firstLine="0"/>
              <w:jc w:val="left"/>
            </w:pPr>
            <w:r>
              <w:rPr>
                <w:rStyle w:val="24"/>
              </w:rPr>
              <w:t>Коммуникативная</w:t>
            </w:r>
          </w:p>
          <w:p w14:paraId="11DF797A">
            <w:pPr>
              <w:pStyle w:val="21"/>
              <w:framePr w:w="11030" w:wrap="notBeside" w:vAnchor="text" w:hAnchor="text" w:xAlign="center" w:y="1"/>
              <w:shd w:val="clear" w:color="auto" w:fill="auto"/>
              <w:spacing w:before="60" w:line="220" w:lineRule="exact"/>
              <w:ind w:firstLine="0"/>
              <w:jc w:val="left"/>
            </w:pPr>
            <w:r>
              <w:rPr>
                <w:rStyle w:val="24"/>
              </w:rPr>
              <w:t>Деятельность</w:t>
            </w:r>
          </w:p>
        </w:tc>
        <w:tc>
          <w:tcPr>
            <w:tcW w:w="2169" w:type="dxa"/>
            <w:tcBorders>
              <w:top w:val="single" w:color="auto" w:sz="4" w:space="0"/>
              <w:left w:val="single" w:color="auto" w:sz="4" w:space="0"/>
            </w:tcBorders>
            <w:shd w:val="clear" w:color="auto" w:fill="FFFFFF"/>
          </w:tcPr>
          <w:p w14:paraId="4543FEE2">
            <w:pPr>
              <w:pStyle w:val="21"/>
              <w:framePr w:w="11030" w:wrap="notBeside" w:vAnchor="text" w:hAnchor="text" w:xAlign="center" w:y="1"/>
              <w:shd w:val="clear" w:color="auto" w:fill="auto"/>
              <w:spacing w:before="0" w:line="226" w:lineRule="exact"/>
              <w:ind w:firstLine="0"/>
              <w:jc w:val="left"/>
              <w:rPr>
                <w:rStyle w:val="24"/>
              </w:rPr>
            </w:pPr>
            <w:r>
              <w:rPr>
                <w:rStyle w:val="24"/>
              </w:rPr>
              <w:t>«Разговор о важном»</w:t>
            </w:r>
          </w:p>
          <w:p w14:paraId="5C95FB77">
            <w:pPr>
              <w:pStyle w:val="21"/>
              <w:framePr w:w="11030" w:wrap="notBeside" w:vAnchor="text" w:hAnchor="text" w:xAlign="center" w:y="1"/>
              <w:shd w:val="clear" w:color="auto" w:fill="auto"/>
              <w:spacing w:before="0" w:line="226" w:lineRule="exact"/>
              <w:ind w:firstLine="0"/>
              <w:jc w:val="left"/>
              <w:rPr>
                <w:rStyle w:val="24"/>
              </w:rPr>
            </w:pPr>
          </w:p>
          <w:p w14:paraId="00DCFC7F">
            <w:pPr>
              <w:pStyle w:val="21"/>
              <w:framePr w:w="11030" w:wrap="notBeside" w:vAnchor="text" w:hAnchor="text" w:xAlign="center" w:y="1"/>
              <w:shd w:val="clear" w:color="auto" w:fill="auto"/>
              <w:spacing w:before="0" w:line="226" w:lineRule="exact"/>
              <w:ind w:firstLine="0"/>
              <w:jc w:val="left"/>
              <w:rPr>
                <w:rStyle w:val="24"/>
              </w:rPr>
            </w:pPr>
          </w:p>
          <w:p w14:paraId="38CF35B5">
            <w:pPr>
              <w:pStyle w:val="21"/>
              <w:framePr w:w="11030" w:wrap="notBeside" w:vAnchor="text" w:hAnchor="text" w:xAlign="center" w:y="1"/>
              <w:shd w:val="clear" w:color="auto" w:fill="auto"/>
              <w:spacing w:before="0" w:line="226" w:lineRule="exact"/>
              <w:ind w:firstLine="0"/>
              <w:jc w:val="left"/>
              <w:rPr>
                <w:rStyle w:val="24"/>
              </w:rPr>
            </w:pPr>
          </w:p>
          <w:p w14:paraId="004C229F">
            <w:pPr>
              <w:pStyle w:val="21"/>
              <w:framePr w:w="11030" w:wrap="notBeside" w:vAnchor="text" w:hAnchor="text" w:xAlign="center" w:y="1"/>
              <w:shd w:val="clear" w:color="auto" w:fill="auto"/>
              <w:spacing w:before="0" w:line="226" w:lineRule="exact"/>
              <w:ind w:firstLine="0"/>
              <w:jc w:val="left"/>
              <w:rPr>
                <w:rStyle w:val="24"/>
              </w:rPr>
            </w:pPr>
          </w:p>
          <w:p w14:paraId="03D8DFBE">
            <w:pPr>
              <w:pStyle w:val="21"/>
              <w:framePr w:w="11030" w:wrap="notBeside" w:vAnchor="text" w:hAnchor="text" w:xAlign="center" w:y="1"/>
              <w:shd w:val="clear" w:color="auto" w:fill="auto"/>
              <w:spacing w:before="0" w:line="226" w:lineRule="exact"/>
              <w:ind w:firstLine="0"/>
              <w:jc w:val="left"/>
            </w:pPr>
          </w:p>
        </w:tc>
        <w:tc>
          <w:tcPr>
            <w:tcW w:w="1430" w:type="dxa"/>
            <w:tcBorders>
              <w:top w:val="single" w:color="auto" w:sz="4" w:space="0"/>
              <w:left w:val="single" w:color="auto" w:sz="4" w:space="0"/>
            </w:tcBorders>
            <w:shd w:val="clear" w:color="auto" w:fill="FFFFFF"/>
          </w:tcPr>
          <w:p w14:paraId="320C356C">
            <w:pPr>
              <w:pStyle w:val="21"/>
              <w:framePr w:w="11030" w:wrap="notBeside" w:vAnchor="text" w:hAnchor="text" w:xAlign="center" w:y="1"/>
              <w:spacing w:before="0" w:line="220" w:lineRule="exact"/>
              <w:jc w:val="left"/>
            </w:pPr>
          </w:p>
        </w:tc>
        <w:tc>
          <w:tcPr>
            <w:tcW w:w="1416" w:type="dxa"/>
            <w:tcBorders>
              <w:top w:val="single" w:color="auto" w:sz="4" w:space="0"/>
              <w:left w:val="single" w:color="auto" w:sz="4" w:space="0"/>
            </w:tcBorders>
            <w:shd w:val="clear" w:color="auto" w:fill="FFFFFF"/>
          </w:tcPr>
          <w:p w14:paraId="196A3754">
            <w:pPr>
              <w:pStyle w:val="21"/>
              <w:framePr w:w="11030" w:wrap="notBeside" w:vAnchor="text" w:hAnchor="text" w:xAlign="center" w:y="1"/>
              <w:shd w:val="clear" w:color="auto" w:fill="auto"/>
              <w:spacing w:before="0" w:line="220" w:lineRule="exact"/>
              <w:ind w:firstLine="0"/>
              <w:jc w:val="left"/>
            </w:pPr>
            <w:r>
              <w:rPr>
                <w:rStyle w:val="24"/>
              </w:rPr>
              <w:t>1-4</w:t>
            </w:r>
          </w:p>
        </w:tc>
        <w:tc>
          <w:tcPr>
            <w:tcW w:w="2146" w:type="dxa"/>
            <w:tcBorders>
              <w:top w:val="single" w:color="auto" w:sz="4" w:space="0"/>
              <w:left w:val="single" w:color="auto" w:sz="4" w:space="0"/>
            </w:tcBorders>
            <w:shd w:val="clear" w:color="auto" w:fill="FFFFFF"/>
          </w:tcPr>
          <w:p w14:paraId="1AD962EE">
            <w:pPr>
              <w:pStyle w:val="21"/>
              <w:framePr w:w="11030" w:wrap="notBeside" w:vAnchor="text" w:hAnchor="text" w:xAlign="center" w:y="1"/>
              <w:shd w:val="clear" w:color="auto" w:fill="auto"/>
              <w:spacing w:before="0" w:after="60" w:line="220" w:lineRule="exact"/>
              <w:ind w:firstLine="0"/>
              <w:jc w:val="left"/>
            </w:pPr>
            <w:r>
              <w:rPr>
                <w:rStyle w:val="24"/>
              </w:rPr>
              <w:t>социальное</w:t>
            </w:r>
          </w:p>
          <w:p w14:paraId="20B4F248">
            <w:pPr>
              <w:pStyle w:val="21"/>
              <w:framePr w:w="11030" w:wrap="notBeside" w:vAnchor="text" w:hAnchor="text" w:xAlign="center" w:y="1"/>
              <w:shd w:val="clear" w:color="auto" w:fill="auto"/>
              <w:spacing w:before="60" w:line="220" w:lineRule="exact"/>
              <w:ind w:firstLine="0"/>
              <w:jc w:val="left"/>
            </w:pPr>
            <w:r>
              <w:rPr>
                <w:rStyle w:val="24"/>
              </w:rPr>
              <w:t>творчество</w:t>
            </w:r>
          </w:p>
        </w:tc>
        <w:tc>
          <w:tcPr>
            <w:tcW w:w="2026" w:type="dxa"/>
            <w:tcBorders>
              <w:top w:val="single" w:color="auto" w:sz="4" w:space="0"/>
              <w:left w:val="single" w:color="auto" w:sz="4" w:space="0"/>
              <w:right w:val="single" w:color="auto" w:sz="4" w:space="0"/>
            </w:tcBorders>
            <w:shd w:val="clear" w:color="auto" w:fill="FFFFFF"/>
          </w:tcPr>
          <w:p w14:paraId="58BF7D9F">
            <w:pPr>
              <w:pStyle w:val="21"/>
              <w:framePr w:w="11030" w:wrap="notBeside" w:vAnchor="text" w:hAnchor="text" w:xAlign="center" w:y="1"/>
              <w:shd w:val="clear" w:color="auto" w:fill="auto"/>
              <w:spacing w:before="0" w:line="230" w:lineRule="exact"/>
              <w:ind w:firstLine="0"/>
              <w:jc w:val="left"/>
            </w:pPr>
            <w:r>
              <w:rPr>
                <w:rStyle w:val="24"/>
              </w:rPr>
              <w:t>объединение по интересам</w:t>
            </w:r>
          </w:p>
        </w:tc>
      </w:tr>
    </w:tbl>
    <w:tbl>
      <w:tblPr>
        <w:tblStyle w:val="3"/>
        <w:tblW w:w="11071" w:type="dxa"/>
        <w:jc w:val="center"/>
        <w:tblLayout w:type="fixed"/>
        <w:tblCellMar>
          <w:top w:w="0" w:type="dxa"/>
          <w:left w:w="10" w:type="dxa"/>
          <w:bottom w:w="0" w:type="dxa"/>
          <w:right w:w="10" w:type="dxa"/>
        </w:tblCellMar>
      </w:tblPr>
      <w:tblGrid>
        <w:gridCol w:w="1863"/>
        <w:gridCol w:w="2126"/>
        <w:gridCol w:w="1454"/>
        <w:gridCol w:w="40"/>
        <w:gridCol w:w="1376"/>
        <w:gridCol w:w="40"/>
        <w:gridCol w:w="2106"/>
        <w:gridCol w:w="40"/>
        <w:gridCol w:w="1986"/>
        <w:gridCol w:w="40"/>
      </w:tblGrid>
      <w:tr w14:paraId="3484820F">
        <w:tblPrEx>
          <w:tblCellMar>
            <w:top w:w="0" w:type="dxa"/>
            <w:left w:w="10" w:type="dxa"/>
            <w:bottom w:w="0" w:type="dxa"/>
            <w:right w:w="10" w:type="dxa"/>
          </w:tblCellMar>
        </w:tblPrEx>
        <w:trPr>
          <w:trHeight w:val="740" w:hRule="exact"/>
          <w:jc w:val="center"/>
        </w:trPr>
        <w:tc>
          <w:tcPr>
            <w:tcW w:w="1863" w:type="dxa"/>
            <w:vMerge w:val="restart"/>
            <w:tcBorders>
              <w:left w:val="single" w:color="auto" w:sz="4" w:space="0"/>
            </w:tcBorders>
            <w:shd w:val="clear" w:color="auto" w:fill="FFFFFF"/>
            <w:vAlign w:val="center"/>
          </w:tcPr>
          <w:p w14:paraId="29ECA54F">
            <w:pPr>
              <w:rPr>
                <w:rFonts w:ascii="Times New Roman" w:hAnsi="Times New Roman" w:cs="Times New Roman"/>
              </w:rPr>
            </w:pPr>
          </w:p>
        </w:tc>
        <w:tc>
          <w:tcPr>
            <w:tcW w:w="2126" w:type="dxa"/>
            <w:tcBorders>
              <w:top w:val="single" w:color="auto" w:sz="4" w:space="0"/>
              <w:left w:val="single" w:color="auto" w:sz="4" w:space="0"/>
              <w:bottom w:val="single" w:color="auto" w:sz="4" w:space="0"/>
            </w:tcBorders>
            <w:shd w:val="clear" w:color="auto" w:fill="FFFFFF"/>
          </w:tcPr>
          <w:p w14:paraId="25635558">
            <w:pPr>
              <w:rPr>
                <w:rFonts w:ascii="Times New Roman" w:hAnsi="Times New Roman" w:cs="Times New Roman"/>
              </w:rPr>
            </w:pPr>
            <w:r>
              <w:rPr>
                <w:rFonts w:ascii="Times New Roman" w:hAnsi="Times New Roman" w:cs="Times New Roman"/>
              </w:rPr>
              <w:t>«Веселый английски</w:t>
            </w:r>
            <w:r>
              <w:rPr>
                <w:rFonts w:ascii="Times New Roman" w:hAnsi="Times New Roman" w:cs="Times New Roman"/>
                <w:lang w:val="tt-RU"/>
              </w:rPr>
              <w:t>й</w:t>
            </w:r>
            <w:r>
              <w:rPr>
                <w:rFonts w:ascii="Times New Roman" w:hAnsi="Times New Roman" w:cs="Times New Roman"/>
              </w:rPr>
              <w:t>»</w:t>
            </w:r>
          </w:p>
          <w:p w14:paraId="6ECDCDCF">
            <w:pPr>
              <w:rPr>
                <w:rFonts w:ascii="Times New Roman" w:hAnsi="Times New Roman" w:cs="Times New Roman"/>
                <w:lang w:val="tt-RU"/>
              </w:rPr>
            </w:pPr>
          </w:p>
        </w:tc>
        <w:tc>
          <w:tcPr>
            <w:tcW w:w="1494" w:type="dxa"/>
            <w:gridSpan w:val="2"/>
            <w:vMerge w:val="restart"/>
            <w:tcBorders>
              <w:left w:val="single" w:color="auto" w:sz="4" w:space="0"/>
            </w:tcBorders>
            <w:shd w:val="clear" w:color="auto" w:fill="FFFFFF"/>
          </w:tcPr>
          <w:p w14:paraId="685D6AEB">
            <w:pPr>
              <w:rPr>
                <w:rFonts w:ascii="Times New Roman" w:hAnsi="Times New Roman" w:cs="Times New Roman"/>
              </w:rPr>
            </w:pPr>
            <w:r>
              <w:rPr>
                <w:rFonts w:ascii="Times New Roman" w:hAnsi="Times New Roman" w:cs="Times New Roman"/>
              </w:rPr>
              <w:t>линейная</w:t>
            </w:r>
          </w:p>
        </w:tc>
        <w:tc>
          <w:tcPr>
            <w:tcW w:w="1416" w:type="dxa"/>
            <w:gridSpan w:val="2"/>
            <w:tcBorders>
              <w:top w:val="single" w:color="auto" w:sz="4" w:space="0"/>
              <w:left w:val="single" w:color="auto" w:sz="4" w:space="0"/>
              <w:bottom w:val="single" w:color="auto" w:sz="4" w:space="0"/>
            </w:tcBorders>
            <w:shd w:val="clear" w:color="auto" w:fill="FFFFFF"/>
          </w:tcPr>
          <w:p w14:paraId="62DBA8CA">
            <w:pPr>
              <w:rPr>
                <w:rFonts w:ascii="Times New Roman" w:hAnsi="Times New Roman" w:cs="Times New Roman"/>
                <w:lang w:val="tt-RU"/>
              </w:rPr>
            </w:pPr>
            <w:r>
              <w:rPr>
                <w:rFonts w:ascii="Times New Roman" w:hAnsi="Times New Roman" w:cs="Times New Roman"/>
              </w:rPr>
              <w:t>1</w:t>
            </w:r>
          </w:p>
        </w:tc>
        <w:tc>
          <w:tcPr>
            <w:tcW w:w="2146" w:type="dxa"/>
            <w:gridSpan w:val="2"/>
            <w:tcBorders>
              <w:top w:val="single" w:color="auto" w:sz="4" w:space="0"/>
              <w:left w:val="single" w:color="auto" w:sz="4" w:space="0"/>
              <w:bottom w:val="single" w:color="auto" w:sz="4" w:space="0"/>
            </w:tcBorders>
            <w:shd w:val="clear" w:color="auto" w:fill="FFFFFF"/>
          </w:tcPr>
          <w:p w14:paraId="1FE72B0C">
            <w:pPr>
              <w:rPr>
                <w:rFonts w:ascii="Times New Roman" w:hAnsi="Times New Roman" w:cs="Times New Roman"/>
              </w:rPr>
            </w:pPr>
            <w:r>
              <w:rPr>
                <w:rFonts w:ascii="Times New Roman" w:hAnsi="Times New Roman" w:cs="Times New Roman"/>
              </w:rPr>
              <w:t>социальное</w:t>
            </w:r>
          </w:p>
          <w:p w14:paraId="026B20CA">
            <w:pPr>
              <w:rPr>
                <w:rFonts w:ascii="Times New Roman" w:hAnsi="Times New Roman" w:cs="Times New Roman"/>
              </w:rPr>
            </w:pPr>
            <w:r>
              <w:rPr>
                <w:rFonts w:ascii="Times New Roman" w:hAnsi="Times New Roman" w:cs="Times New Roman"/>
              </w:rPr>
              <w:t>творчество</w:t>
            </w:r>
          </w:p>
        </w:tc>
        <w:tc>
          <w:tcPr>
            <w:tcW w:w="2026" w:type="dxa"/>
            <w:gridSpan w:val="2"/>
            <w:tcBorders>
              <w:top w:val="single" w:color="auto" w:sz="4" w:space="0"/>
              <w:left w:val="single" w:color="auto" w:sz="4" w:space="0"/>
              <w:bottom w:val="single" w:color="auto" w:sz="4" w:space="0"/>
              <w:right w:val="single" w:color="auto" w:sz="4" w:space="0"/>
            </w:tcBorders>
            <w:shd w:val="clear" w:color="auto" w:fill="FFFFFF"/>
          </w:tcPr>
          <w:p w14:paraId="62D5860D">
            <w:pPr>
              <w:rPr>
                <w:rFonts w:ascii="Times New Roman" w:hAnsi="Times New Roman" w:cs="Times New Roman"/>
              </w:rPr>
            </w:pPr>
            <w:r>
              <w:rPr>
                <w:rStyle w:val="24"/>
                <w:rFonts w:eastAsia="Arial Unicode MS"/>
                <w:lang w:val="tt-RU"/>
              </w:rPr>
              <w:t>в классе</w:t>
            </w:r>
          </w:p>
        </w:tc>
      </w:tr>
      <w:tr w14:paraId="785370AA">
        <w:tblPrEx>
          <w:tblCellMar>
            <w:top w:w="0" w:type="dxa"/>
            <w:left w:w="10" w:type="dxa"/>
            <w:bottom w:w="0" w:type="dxa"/>
            <w:right w:w="10" w:type="dxa"/>
          </w:tblCellMar>
        </w:tblPrEx>
        <w:trPr>
          <w:trHeight w:val="840" w:hRule="exact"/>
          <w:jc w:val="center"/>
        </w:trPr>
        <w:tc>
          <w:tcPr>
            <w:tcW w:w="1863" w:type="dxa"/>
            <w:vMerge w:val="continue"/>
            <w:tcBorders>
              <w:left w:val="single" w:color="auto" w:sz="4" w:space="0"/>
            </w:tcBorders>
            <w:shd w:val="clear" w:color="auto" w:fill="FFFFFF"/>
            <w:vAlign w:val="center"/>
          </w:tcPr>
          <w:p w14:paraId="5A7E420E">
            <w:pPr>
              <w:rPr>
                <w:rFonts w:ascii="Times New Roman" w:hAnsi="Times New Roman" w:cs="Times New Roman"/>
              </w:rPr>
            </w:pPr>
          </w:p>
        </w:tc>
        <w:tc>
          <w:tcPr>
            <w:tcW w:w="2126" w:type="dxa"/>
            <w:tcBorders>
              <w:top w:val="single" w:color="auto" w:sz="4" w:space="0"/>
              <w:left w:val="single" w:color="auto" w:sz="4" w:space="0"/>
            </w:tcBorders>
            <w:shd w:val="clear" w:color="auto" w:fill="FFFFFF"/>
          </w:tcPr>
          <w:p w14:paraId="38B8ED4D">
            <w:pPr>
              <w:rPr>
                <w:rFonts w:ascii="Times New Roman" w:hAnsi="Times New Roman" w:cs="Times New Roman"/>
                <w:lang w:val="tt-RU"/>
              </w:rPr>
            </w:pPr>
          </w:p>
          <w:p w14:paraId="29747120">
            <w:pPr>
              <w:rPr>
                <w:rFonts w:ascii="Times New Roman" w:hAnsi="Times New Roman" w:cs="Times New Roman"/>
              </w:rPr>
            </w:pPr>
            <w:r>
              <w:rPr>
                <w:rFonts w:ascii="Times New Roman" w:hAnsi="Times New Roman" w:cs="Times New Roman"/>
              </w:rPr>
              <w:t>«К</w:t>
            </w:r>
            <w:r>
              <w:rPr>
                <w:rFonts w:ascii="Times New Roman" w:hAnsi="Times New Roman" w:cs="Times New Roman"/>
                <w:lang w:val="tt-RU"/>
              </w:rPr>
              <w:t>үңелле татар теле”</w:t>
            </w:r>
          </w:p>
        </w:tc>
        <w:tc>
          <w:tcPr>
            <w:tcW w:w="1494" w:type="dxa"/>
            <w:gridSpan w:val="2"/>
            <w:vMerge w:val="continue"/>
            <w:tcBorders>
              <w:left w:val="single" w:color="auto" w:sz="4" w:space="0"/>
            </w:tcBorders>
            <w:shd w:val="clear" w:color="auto" w:fill="FFFFFF"/>
          </w:tcPr>
          <w:p w14:paraId="73249D68">
            <w:pPr>
              <w:rPr>
                <w:rFonts w:ascii="Times New Roman" w:hAnsi="Times New Roman" w:cs="Times New Roman"/>
              </w:rPr>
            </w:pPr>
          </w:p>
        </w:tc>
        <w:tc>
          <w:tcPr>
            <w:tcW w:w="1416" w:type="dxa"/>
            <w:gridSpan w:val="2"/>
            <w:tcBorders>
              <w:top w:val="single" w:color="auto" w:sz="4" w:space="0"/>
              <w:left w:val="single" w:color="auto" w:sz="4" w:space="0"/>
            </w:tcBorders>
            <w:shd w:val="clear" w:color="auto" w:fill="FFFFFF"/>
          </w:tcPr>
          <w:p w14:paraId="5EB7953E">
            <w:pPr>
              <w:rPr>
                <w:rFonts w:ascii="Times New Roman" w:hAnsi="Times New Roman" w:cs="Times New Roman"/>
                <w:lang w:val="tt-RU"/>
              </w:rPr>
            </w:pPr>
            <w:r>
              <w:rPr>
                <w:rFonts w:ascii="Times New Roman" w:hAnsi="Times New Roman" w:cs="Times New Roman"/>
                <w:lang w:val="tt-RU"/>
              </w:rPr>
              <w:t>1</w:t>
            </w:r>
          </w:p>
        </w:tc>
        <w:tc>
          <w:tcPr>
            <w:tcW w:w="2146" w:type="dxa"/>
            <w:gridSpan w:val="2"/>
            <w:tcBorders>
              <w:top w:val="single" w:color="auto" w:sz="4" w:space="0"/>
              <w:left w:val="single" w:color="auto" w:sz="4" w:space="0"/>
            </w:tcBorders>
            <w:shd w:val="clear" w:color="auto" w:fill="FFFFFF"/>
          </w:tcPr>
          <w:p w14:paraId="43E54C1B">
            <w:pPr>
              <w:rPr>
                <w:rFonts w:ascii="Times New Roman" w:hAnsi="Times New Roman" w:cs="Times New Roman"/>
              </w:rPr>
            </w:pPr>
            <w:r>
              <w:rPr>
                <w:rFonts w:ascii="Times New Roman" w:hAnsi="Times New Roman" w:cs="Times New Roman"/>
              </w:rPr>
              <w:t>социальное</w:t>
            </w:r>
          </w:p>
          <w:p w14:paraId="4EA586D1">
            <w:pPr>
              <w:rPr>
                <w:rFonts w:ascii="Times New Roman" w:hAnsi="Times New Roman" w:cs="Times New Roman"/>
              </w:rPr>
            </w:pPr>
            <w:r>
              <w:rPr>
                <w:rFonts w:ascii="Times New Roman" w:hAnsi="Times New Roman" w:cs="Times New Roman"/>
              </w:rPr>
              <w:t>творчество</w:t>
            </w:r>
          </w:p>
        </w:tc>
        <w:tc>
          <w:tcPr>
            <w:tcW w:w="2026" w:type="dxa"/>
            <w:gridSpan w:val="2"/>
            <w:tcBorders>
              <w:top w:val="single" w:color="auto" w:sz="4" w:space="0"/>
              <w:left w:val="single" w:color="auto" w:sz="4" w:space="0"/>
              <w:right w:val="single" w:color="auto" w:sz="4" w:space="0"/>
            </w:tcBorders>
            <w:shd w:val="clear" w:color="auto" w:fill="FFFFFF"/>
          </w:tcPr>
          <w:p w14:paraId="3F31E60E">
            <w:pPr>
              <w:rPr>
                <w:rFonts w:ascii="Times New Roman" w:hAnsi="Times New Roman" w:cs="Times New Roman"/>
              </w:rPr>
            </w:pPr>
            <w:r>
              <w:rPr>
                <w:rStyle w:val="24"/>
                <w:rFonts w:eastAsia="Arial Unicode MS"/>
                <w:lang w:val="tt-RU"/>
              </w:rPr>
              <w:t>в классе</w:t>
            </w:r>
          </w:p>
        </w:tc>
      </w:tr>
      <w:tr w14:paraId="45F7B3EC">
        <w:tblPrEx>
          <w:tblCellMar>
            <w:top w:w="0" w:type="dxa"/>
            <w:left w:w="10" w:type="dxa"/>
            <w:bottom w:w="0" w:type="dxa"/>
            <w:right w:w="10" w:type="dxa"/>
          </w:tblCellMar>
        </w:tblPrEx>
        <w:trPr>
          <w:trHeight w:val="840" w:hRule="exact"/>
          <w:jc w:val="center"/>
        </w:trPr>
        <w:tc>
          <w:tcPr>
            <w:tcW w:w="1863" w:type="dxa"/>
            <w:tcBorders>
              <w:left w:val="single" w:color="auto" w:sz="4" w:space="0"/>
            </w:tcBorders>
            <w:shd w:val="clear" w:color="auto" w:fill="FFFFFF"/>
            <w:vAlign w:val="center"/>
          </w:tcPr>
          <w:p w14:paraId="1B8722B2">
            <w:pPr>
              <w:rPr>
                <w:rFonts w:ascii="Times New Roman" w:hAnsi="Times New Roman" w:cs="Times New Roman"/>
              </w:rPr>
            </w:pPr>
          </w:p>
        </w:tc>
        <w:tc>
          <w:tcPr>
            <w:tcW w:w="2126" w:type="dxa"/>
            <w:tcBorders>
              <w:top w:val="single" w:color="auto" w:sz="4" w:space="0"/>
              <w:left w:val="single" w:color="auto" w:sz="4" w:space="0"/>
            </w:tcBorders>
            <w:shd w:val="clear" w:color="auto" w:fill="FFFFFF"/>
          </w:tcPr>
          <w:p w14:paraId="19EDAEBC">
            <w:pPr>
              <w:rPr>
                <w:rFonts w:ascii="Times New Roman" w:hAnsi="Times New Roman" w:cs="Times New Roman"/>
              </w:rPr>
            </w:pPr>
            <w:r>
              <w:rPr>
                <w:rFonts w:ascii="Times New Roman" w:hAnsi="Times New Roman" w:cs="Times New Roman"/>
                <w:highlight w:val="none"/>
                <w:lang w:val="ru-RU"/>
              </w:rPr>
              <w:t>Юный</w:t>
            </w:r>
            <w:r>
              <w:rPr>
                <w:rFonts w:hint="default" w:ascii="Times New Roman" w:hAnsi="Times New Roman" w:cs="Times New Roman"/>
                <w:highlight w:val="none"/>
                <w:lang w:val="ru-RU"/>
              </w:rPr>
              <w:t xml:space="preserve"> инспектор движения</w:t>
            </w:r>
          </w:p>
        </w:tc>
        <w:tc>
          <w:tcPr>
            <w:tcW w:w="1494" w:type="dxa"/>
            <w:gridSpan w:val="2"/>
            <w:tcBorders>
              <w:left w:val="single" w:color="auto" w:sz="4" w:space="0"/>
            </w:tcBorders>
            <w:shd w:val="clear" w:color="auto" w:fill="FFFFFF"/>
          </w:tcPr>
          <w:p w14:paraId="18BFD9D0">
            <w:pPr>
              <w:rPr>
                <w:rFonts w:ascii="Times New Roman" w:hAnsi="Times New Roman" w:cs="Times New Roman"/>
              </w:rPr>
            </w:pPr>
          </w:p>
        </w:tc>
        <w:tc>
          <w:tcPr>
            <w:tcW w:w="1416" w:type="dxa"/>
            <w:gridSpan w:val="2"/>
            <w:tcBorders>
              <w:top w:val="single" w:color="auto" w:sz="4" w:space="0"/>
              <w:left w:val="single" w:color="auto" w:sz="4" w:space="0"/>
            </w:tcBorders>
            <w:shd w:val="clear" w:color="auto" w:fill="FFFFFF"/>
          </w:tcPr>
          <w:p w14:paraId="06A25F7C">
            <w:pPr>
              <w:rPr>
                <w:rFonts w:ascii="Times New Roman" w:hAnsi="Times New Roman" w:cs="Times New Roman"/>
                <w:lang w:val="tt-RU"/>
              </w:rPr>
            </w:pPr>
            <w:r>
              <w:rPr>
                <w:rFonts w:hint="default" w:ascii="Times New Roman" w:hAnsi="Times New Roman" w:cs="Times New Roman"/>
                <w:lang w:val="ru-RU"/>
              </w:rPr>
              <w:t>4</w:t>
            </w:r>
          </w:p>
        </w:tc>
        <w:tc>
          <w:tcPr>
            <w:tcW w:w="2146" w:type="dxa"/>
            <w:gridSpan w:val="2"/>
            <w:tcBorders>
              <w:top w:val="single" w:color="auto" w:sz="4" w:space="0"/>
              <w:left w:val="single" w:color="auto" w:sz="4" w:space="0"/>
            </w:tcBorders>
            <w:shd w:val="clear" w:color="auto" w:fill="FFFFFF"/>
          </w:tcPr>
          <w:p w14:paraId="26576996">
            <w:pPr>
              <w:rPr>
                <w:rFonts w:hint="default" w:ascii="Times New Roman" w:hAnsi="Times New Roman" w:cs="Times New Roman"/>
                <w:lang w:val="ru-RU"/>
              </w:rPr>
            </w:pPr>
            <w:r>
              <w:rPr>
                <w:rFonts w:ascii="Times New Roman" w:hAnsi="Times New Roman" w:cs="Times New Roman"/>
                <w:lang w:val="ru-RU"/>
              </w:rPr>
              <w:t>Социальная</w:t>
            </w:r>
            <w:r>
              <w:rPr>
                <w:rFonts w:hint="default" w:ascii="Times New Roman" w:hAnsi="Times New Roman" w:cs="Times New Roman"/>
                <w:lang w:val="ru-RU"/>
              </w:rPr>
              <w:t xml:space="preserve"> деятельность</w:t>
            </w:r>
          </w:p>
        </w:tc>
        <w:tc>
          <w:tcPr>
            <w:tcW w:w="2026" w:type="dxa"/>
            <w:gridSpan w:val="2"/>
            <w:tcBorders>
              <w:top w:val="single" w:color="auto" w:sz="4" w:space="0"/>
              <w:left w:val="single" w:color="auto" w:sz="4" w:space="0"/>
              <w:right w:val="single" w:color="auto" w:sz="4" w:space="0"/>
            </w:tcBorders>
            <w:shd w:val="clear" w:color="auto" w:fill="FFFFFF"/>
          </w:tcPr>
          <w:p w14:paraId="4FE63B0E">
            <w:pPr>
              <w:rPr>
                <w:rStyle w:val="24"/>
                <w:rFonts w:eastAsia="Arial Unicode MS"/>
                <w:lang w:val="tt-RU"/>
              </w:rPr>
            </w:pPr>
            <w:r>
              <w:rPr>
                <w:rStyle w:val="24"/>
              </w:rPr>
              <w:t>объединение по интересам</w:t>
            </w:r>
          </w:p>
        </w:tc>
      </w:tr>
      <w:tr w14:paraId="1356C1A5">
        <w:tblPrEx>
          <w:tblCellMar>
            <w:top w:w="0" w:type="dxa"/>
            <w:left w:w="10" w:type="dxa"/>
            <w:bottom w:w="0" w:type="dxa"/>
            <w:right w:w="10" w:type="dxa"/>
          </w:tblCellMar>
        </w:tblPrEx>
        <w:trPr>
          <w:trHeight w:val="259" w:hRule="exact"/>
          <w:jc w:val="center"/>
        </w:trPr>
        <w:tc>
          <w:tcPr>
            <w:tcW w:w="1863" w:type="dxa"/>
            <w:tcBorders>
              <w:top w:val="single" w:color="auto" w:sz="4" w:space="0"/>
              <w:left w:val="single" w:color="auto" w:sz="4" w:space="0"/>
            </w:tcBorders>
            <w:shd w:val="clear" w:color="auto" w:fill="auto"/>
          </w:tcPr>
          <w:p w14:paraId="21F6FCCE">
            <w:pPr>
              <w:rPr>
                <w:rFonts w:ascii="Times New Roman" w:hAnsi="Times New Roman" w:cs="Times New Roman"/>
                <w:highlight w:val="yellow"/>
              </w:rPr>
            </w:pPr>
          </w:p>
        </w:tc>
        <w:tc>
          <w:tcPr>
            <w:tcW w:w="2126" w:type="dxa"/>
            <w:tcBorders>
              <w:top w:val="single" w:color="auto" w:sz="4" w:space="0"/>
              <w:left w:val="single" w:color="auto" w:sz="4" w:space="0"/>
            </w:tcBorders>
            <w:shd w:val="clear" w:color="auto" w:fill="auto"/>
          </w:tcPr>
          <w:p w14:paraId="4DB6FDC2">
            <w:pPr>
              <w:rPr>
                <w:rFonts w:ascii="Times New Roman" w:hAnsi="Times New Roman" w:cs="Times New Roman"/>
              </w:rPr>
            </w:pPr>
            <w:r>
              <w:rPr>
                <w:rFonts w:ascii="Times New Roman" w:hAnsi="Times New Roman" w:cs="Times New Roman"/>
              </w:rPr>
              <w:t>«Тропинка в профессиями</w:t>
            </w:r>
          </w:p>
        </w:tc>
        <w:tc>
          <w:tcPr>
            <w:tcW w:w="1494" w:type="dxa"/>
            <w:gridSpan w:val="2"/>
            <w:tcBorders>
              <w:top w:val="single" w:color="auto" w:sz="4" w:space="0"/>
              <w:left w:val="single" w:color="auto" w:sz="4" w:space="0"/>
            </w:tcBorders>
            <w:shd w:val="clear" w:color="auto" w:fill="FFFFFF"/>
          </w:tcPr>
          <w:p w14:paraId="0031CC1B">
            <w:pPr>
              <w:rPr>
                <w:rFonts w:ascii="Times New Roman" w:hAnsi="Times New Roman" w:cs="Times New Roman"/>
              </w:rPr>
            </w:pPr>
            <w:r>
              <w:rPr>
                <w:rFonts w:ascii="Times New Roman" w:hAnsi="Times New Roman" w:cs="Times New Roman"/>
              </w:rPr>
              <w:t>линейная</w:t>
            </w:r>
          </w:p>
        </w:tc>
        <w:tc>
          <w:tcPr>
            <w:tcW w:w="1416" w:type="dxa"/>
            <w:gridSpan w:val="2"/>
            <w:tcBorders>
              <w:top w:val="single" w:color="auto" w:sz="4" w:space="0"/>
              <w:left w:val="single" w:color="auto" w:sz="4" w:space="0"/>
            </w:tcBorders>
            <w:shd w:val="clear" w:color="auto" w:fill="FFFFFF"/>
          </w:tcPr>
          <w:p w14:paraId="116FC602">
            <w:pPr>
              <w:rPr>
                <w:rFonts w:ascii="Times New Roman" w:hAnsi="Times New Roman" w:cs="Times New Roman"/>
              </w:rPr>
            </w:pPr>
            <w:r>
              <w:rPr>
                <w:rFonts w:ascii="Times New Roman" w:hAnsi="Times New Roman" w:cs="Times New Roman"/>
              </w:rPr>
              <w:t>1-4</w:t>
            </w:r>
          </w:p>
        </w:tc>
        <w:tc>
          <w:tcPr>
            <w:tcW w:w="2146" w:type="dxa"/>
            <w:gridSpan w:val="2"/>
            <w:tcBorders>
              <w:top w:val="single" w:color="auto" w:sz="4" w:space="0"/>
              <w:left w:val="single" w:color="auto" w:sz="4" w:space="0"/>
            </w:tcBorders>
            <w:shd w:val="clear" w:color="auto" w:fill="FFFFFF"/>
          </w:tcPr>
          <w:p w14:paraId="080BF5ED">
            <w:pPr>
              <w:rPr>
                <w:rFonts w:ascii="Times New Roman" w:hAnsi="Times New Roman" w:cs="Times New Roman"/>
              </w:rPr>
            </w:pPr>
            <w:r>
              <w:rPr>
                <w:rFonts w:ascii="Times New Roman" w:hAnsi="Times New Roman" w:cs="Times New Roman"/>
              </w:rPr>
              <w:t>познавательная</w:t>
            </w:r>
          </w:p>
        </w:tc>
        <w:tc>
          <w:tcPr>
            <w:tcW w:w="2026" w:type="dxa"/>
            <w:gridSpan w:val="2"/>
            <w:tcBorders>
              <w:top w:val="single" w:color="auto" w:sz="4" w:space="0"/>
              <w:left w:val="single" w:color="auto" w:sz="4" w:space="0"/>
              <w:right w:val="single" w:color="auto" w:sz="4" w:space="0"/>
            </w:tcBorders>
            <w:shd w:val="clear" w:color="auto" w:fill="FFFFFF"/>
          </w:tcPr>
          <w:p w14:paraId="4DE6339C">
            <w:r>
              <w:rPr>
                <w:rStyle w:val="24"/>
                <w:rFonts w:eastAsia="Arial Unicode MS"/>
                <w:lang w:val="tt-RU"/>
              </w:rPr>
              <w:t>в классе</w:t>
            </w:r>
          </w:p>
        </w:tc>
      </w:tr>
      <w:tr w14:paraId="57CF2C7E">
        <w:tblPrEx>
          <w:tblCellMar>
            <w:top w:w="0" w:type="dxa"/>
            <w:left w:w="10" w:type="dxa"/>
            <w:bottom w:w="0" w:type="dxa"/>
            <w:right w:w="10" w:type="dxa"/>
          </w:tblCellMar>
        </w:tblPrEx>
        <w:trPr>
          <w:trHeight w:val="345" w:hRule="exact"/>
          <w:jc w:val="center"/>
        </w:trPr>
        <w:tc>
          <w:tcPr>
            <w:tcW w:w="1863" w:type="dxa"/>
            <w:vMerge w:val="restart"/>
            <w:tcBorders>
              <w:left w:val="single" w:color="auto" w:sz="4" w:space="0"/>
            </w:tcBorders>
            <w:shd w:val="clear" w:color="auto" w:fill="auto"/>
          </w:tcPr>
          <w:p w14:paraId="024F980F">
            <w:pPr>
              <w:rPr>
                <w:rFonts w:ascii="Times New Roman" w:hAnsi="Times New Roman" w:cs="Times New Roman"/>
              </w:rPr>
            </w:pPr>
            <w:r>
              <w:rPr>
                <w:rFonts w:ascii="Times New Roman" w:hAnsi="Times New Roman" w:cs="Times New Roman"/>
              </w:rPr>
              <w:t>Познавательная</w:t>
            </w:r>
          </w:p>
          <w:p w14:paraId="42892501">
            <w:pPr>
              <w:rPr>
                <w:rFonts w:ascii="Times New Roman" w:hAnsi="Times New Roman" w:cs="Times New Roman"/>
                <w:highlight w:val="yellow"/>
              </w:rPr>
            </w:pPr>
            <w:r>
              <w:rPr>
                <w:rFonts w:ascii="Times New Roman" w:hAnsi="Times New Roman" w:cs="Times New Roman"/>
              </w:rPr>
              <w:t>деятельность</w:t>
            </w:r>
          </w:p>
        </w:tc>
        <w:tc>
          <w:tcPr>
            <w:tcW w:w="2126" w:type="dxa"/>
            <w:tcBorders>
              <w:left w:val="single" w:color="auto" w:sz="4" w:space="0"/>
              <w:bottom w:val="single" w:color="auto" w:sz="4" w:space="0"/>
            </w:tcBorders>
            <w:shd w:val="clear" w:color="auto" w:fill="auto"/>
          </w:tcPr>
          <w:p w14:paraId="225D81FE">
            <w:pPr>
              <w:rPr>
                <w:rFonts w:ascii="Times New Roman" w:hAnsi="Times New Roman" w:cs="Times New Roman"/>
              </w:rPr>
            </w:pPr>
            <w:r>
              <w:rPr>
                <w:rFonts w:ascii="Times New Roman" w:hAnsi="Times New Roman" w:cs="Times New Roman"/>
              </w:rPr>
              <w:t>профессию»</w:t>
            </w:r>
          </w:p>
          <w:p w14:paraId="7850A398">
            <w:pPr>
              <w:rPr>
                <w:rFonts w:ascii="Times New Roman" w:hAnsi="Times New Roman" w:cs="Times New Roman"/>
              </w:rPr>
            </w:pPr>
          </w:p>
          <w:p w14:paraId="48A0F282">
            <w:pPr>
              <w:rPr>
                <w:rFonts w:ascii="Times New Roman" w:hAnsi="Times New Roman" w:cs="Times New Roman"/>
              </w:rPr>
            </w:pPr>
          </w:p>
          <w:p w14:paraId="61843B78">
            <w:pPr>
              <w:rPr>
                <w:rFonts w:ascii="Times New Roman" w:hAnsi="Times New Roman" w:cs="Times New Roman"/>
              </w:rPr>
            </w:pPr>
            <w:r>
              <w:rPr>
                <w:rFonts w:ascii="Times New Roman" w:hAnsi="Times New Roman" w:cs="Times New Roman"/>
              </w:rPr>
              <w:t>«Первые шаги в робототехнику»</w:t>
            </w:r>
          </w:p>
          <w:p w14:paraId="28EA470F">
            <w:pPr>
              <w:rPr>
                <w:rFonts w:ascii="Times New Roman" w:hAnsi="Times New Roman" w:cs="Times New Roman"/>
              </w:rPr>
            </w:pPr>
          </w:p>
          <w:p w14:paraId="3EB4C378">
            <w:pPr>
              <w:rPr>
                <w:rFonts w:ascii="Times New Roman" w:hAnsi="Times New Roman" w:cs="Times New Roman"/>
              </w:rPr>
            </w:pPr>
          </w:p>
        </w:tc>
        <w:tc>
          <w:tcPr>
            <w:tcW w:w="1494" w:type="dxa"/>
            <w:gridSpan w:val="2"/>
            <w:vMerge w:val="restart"/>
            <w:tcBorders>
              <w:left w:val="single" w:color="auto" w:sz="4" w:space="0"/>
            </w:tcBorders>
            <w:shd w:val="clear" w:color="auto" w:fill="FFFFFF"/>
          </w:tcPr>
          <w:p w14:paraId="37BBB533">
            <w:pPr>
              <w:rPr>
                <w:rFonts w:ascii="Times New Roman" w:hAnsi="Times New Roman" w:cs="Times New Roman"/>
              </w:rPr>
            </w:pPr>
          </w:p>
        </w:tc>
        <w:tc>
          <w:tcPr>
            <w:tcW w:w="1416" w:type="dxa"/>
            <w:gridSpan w:val="2"/>
            <w:tcBorders>
              <w:left w:val="single" w:color="auto" w:sz="4" w:space="0"/>
              <w:bottom w:val="single" w:color="auto" w:sz="4" w:space="0"/>
            </w:tcBorders>
            <w:shd w:val="clear" w:color="auto" w:fill="FFFFFF"/>
          </w:tcPr>
          <w:p w14:paraId="372340DE">
            <w:pPr>
              <w:rPr>
                <w:rFonts w:ascii="Times New Roman" w:hAnsi="Times New Roman" w:cs="Times New Roman"/>
              </w:rPr>
            </w:pPr>
          </w:p>
        </w:tc>
        <w:tc>
          <w:tcPr>
            <w:tcW w:w="2146" w:type="dxa"/>
            <w:gridSpan w:val="2"/>
            <w:tcBorders>
              <w:left w:val="single" w:color="auto" w:sz="4" w:space="0"/>
              <w:bottom w:val="single" w:color="auto" w:sz="4" w:space="0"/>
            </w:tcBorders>
            <w:shd w:val="clear" w:color="auto" w:fill="FFFFFF"/>
          </w:tcPr>
          <w:p w14:paraId="5E7C483B">
            <w:pPr>
              <w:rPr>
                <w:rFonts w:ascii="Times New Roman" w:hAnsi="Times New Roman" w:cs="Times New Roman"/>
              </w:rPr>
            </w:pPr>
            <w:r>
              <w:rPr>
                <w:rFonts w:ascii="Times New Roman" w:hAnsi="Times New Roman" w:cs="Times New Roman"/>
              </w:rPr>
              <w:t>деятельность</w:t>
            </w:r>
          </w:p>
        </w:tc>
        <w:tc>
          <w:tcPr>
            <w:tcW w:w="2026" w:type="dxa"/>
            <w:gridSpan w:val="2"/>
            <w:tcBorders>
              <w:left w:val="single" w:color="auto" w:sz="4" w:space="0"/>
              <w:bottom w:val="single" w:color="auto" w:sz="4" w:space="0"/>
              <w:right w:val="single" w:color="auto" w:sz="4" w:space="0"/>
            </w:tcBorders>
            <w:shd w:val="clear" w:color="auto" w:fill="FFFFFF"/>
          </w:tcPr>
          <w:p w14:paraId="60EBF97D"/>
        </w:tc>
      </w:tr>
      <w:tr w14:paraId="25FC7049">
        <w:tblPrEx>
          <w:tblCellMar>
            <w:top w:w="0" w:type="dxa"/>
            <w:left w:w="10" w:type="dxa"/>
            <w:bottom w:w="0" w:type="dxa"/>
            <w:right w:w="10" w:type="dxa"/>
          </w:tblCellMar>
        </w:tblPrEx>
        <w:trPr>
          <w:trHeight w:val="597" w:hRule="exact"/>
          <w:jc w:val="center"/>
        </w:trPr>
        <w:tc>
          <w:tcPr>
            <w:tcW w:w="1863" w:type="dxa"/>
            <w:vMerge w:val="continue"/>
            <w:tcBorders>
              <w:left w:val="single" w:color="auto" w:sz="4" w:space="0"/>
            </w:tcBorders>
            <w:shd w:val="clear" w:color="auto" w:fill="auto"/>
          </w:tcPr>
          <w:p w14:paraId="41EAAFD2">
            <w:pPr>
              <w:rPr>
                <w:rFonts w:ascii="Times New Roman" w:hAnsi="Times New Roman" w:cs="Times New Roman"/>
              </w:rPr>
            </w:pPr>
          </w:p>
        </w:tc>
        <w:tc>
          <w:tcPr>
            <w:tcW w:w="2126" w:type="dxa"/>
            <w:tcBorders>
              <w:top w:val="single" w:color="auto" w:sz="4" w:space="0"/>
              <w:left w:val="single" w:color="auto" w:sz="4" w:space="0"/>
            </w:tcBorders>
            <w:shd w:val="clear" w:color="auto" w:fill="auto"/>
          </w:tcPr>
          <w:p w14:paraId="6367E128">
            <w:pPr>
              <w:rPr>
                <w:rFonts w:ascii="Times New Roman" w:hAnsi="Times New Roman" w:cs="Times New Roman"/>
              </w:rPr>
            </w:pPr>
            <w:r>
              <w:rPr>
                <w:rFonts w:ascii="Times New Roman" w:hAnsi="Times New Roman" w:cs="Times New Roman"/>
              </w:rPr>
              <w:t>«Друзья природы»</w:t>
            </w:r>
          </w:p>
        </w:tc>
        <w:tc>
          <w:tcPr>
            <w:tcW w:w="1494" w:type="dxa"/>
            <w:gridSpan w:val="2"/>
            <w:vMerge w:val="continue"/>
            <w:tcBorders>
              <w:left w:val="single" w:color="auto" w:sz="4" w:space="0"/>
            </w:tcBorders>
            <w:shd w:val="clear" w:color="auto" w:fill="FFFFFF"/>
          </w:tcPr>
          <w:p w14:paraId="23359B84">
            <w:pPr>
              <w:rPr>
                <w:rFonts w:ascii="Times New Roman" w:hAnsi="Times New Roman" w:cs="Times New Roman"/>
              </w:rPr>
            </w:pPr>
          </w:p>
        </w:tc>
        <w:tc>
          <w:tcPr>
            <w:tcW w:w="1416" w:type="dxa"/>
            <w:gridSpan w:val="2"/>
            <w:tcBorders>
              <w:top w:val="single" w:color="auto" w:sz="4" w:space="0"/>
              <w:left w:val="single" w:color="auto" w:sz="4" w:space="0"/>
            </w:tcBorders>
            <w:shd w:val="clear" w:color="auto" w:fill="FFFFFF"/>
          </w:tcPr>
          <w:p w14:paraId="5A9BE494">
            <w:pPr>
              <w:rPr>
                <w:rFonts w:ascii="Times New Roman" w:hAnsi="Times New Roman" w:cs="Times New Roman"/>
              </w:rPr>
            </w:pPr>
            <w:r>
              <w:rPr>
                <w:rFonts w:ascii="Times New Roman" w:hAnsi="Times New Roman" w:cs="Times New Roman"/>
              </w:rPr>
              <w:t>1-4</w:t>
            </w:r>
          </w:p>
        </w:tc>
        <w:tc>
          <w:tcPr>
            <w:tcW w:w="2146" w:type="dxa"/>
            <w:gridSpan w:val="2"/>
            <w:tcBorders>
              <w:top w:val="single" w:color="auto" w:sz="4" w:space="0"/>
              <w:left w:val="single" w:color="auto" w:sz="4" w:space="0"/>
            </w:tcBorders>
            <w:shd w:val="clear" w:color="auto" w:fill="FFFFFF"/>
            <w:vAlign w:val="bottom"/>
          </w:tcPr>
          <w:p w14:paraId="02AA0F16">
            <w:pPr>
              <w:rPr>
                <w:rFonts w:ascii="Times New Roman" w:hAnsi="Times New Roman" w:cs="Times New Roman"/>
              </w:rPr>
            </w:pPr>
            <w:r>
              <w:rPr>
                <w:rFonts w:ascii="Times New Roman" w:hAnsi="Times New Roman" w:cs="Times New Roman"/>
                <w:lang w:val="ru-RU"/>
              </w:rPr>
              <w:t>познавательная</w:t>
            </w:r>
            <w:r>
              <w:rPr>
                <w:rFonts w:hint="default" w:ascii="Times New Roman" w:hAnsi="Times New Roman" w:cs="Times New Roman"/>
                <w:lang w:val="ru-RU"/>
              </w:rPr>
              <w:t xml:space="preserve"> </w:t>
            </w:r>
            <w:r>
              <w:rPr>
                <w:rFonts w:ascii="Times New Roman" w:hAnsi="Times New Roman" w:cs="Times New Roman"/>
              </w:rPr>
              <w:t>деятельность</w:t>
            </w:r>
          </w:p>
        </w:tc>
        <w:tc>
          <w:tcPr>
            <w:tcW w:w="2026" w:type="dxa"/>
            <w:gridSpan w:val="2"/>
            <w:tcBorders>
              <w:top w:val="single" w:color="auto" w:sz="4" w:space="0"/>
              <w:left w:val="single" w:color="auto" w:sz="4" w:space="0"/>
              <w:right w:val="single" w:color="auto" w:sz="4" w:space="0"/>
            </w:tcBorders>
            <w:shd w:val="clear" w:color="auto" w:fill="FFFFFF"/>
          </w:tcPr>
          <w:p w14:paraId="51117683">
            <w:pPr>
              <w:rPr>
                <w:rFonts w:ascii="Times New Roman" w:hAnsi="Times New Roman" w:cs="Times New Roman"/>
              </w:rPr>
            </w:pPr>
            <w:r>
              <w:rPr>
                <w:rFonts w:ascii="Times New Roman" w:hAnsi="Times New Roman" w:cs="Times New Roman"/>
              </w:rPr>
              <w:t>Школьная ДОО</w:t>
            </w:r>
          </w:p>
        </w:tc>
      </w:tr>
      <w:tr w14:paraId="33CBEA65">
        <w:tblPrEx>
          <w:tblCellMar>
            <w:top w:w="0" w:type="dxa"/>
            <w:left w:w="10" w:type="dxa"/>
            <w:bottom w:w="0" w:type="dxa"/>
            <w:right w:w="10" w:type="dxa"/>
          </w:tblCellMar>
        </w:tblPrEx>
        <w:trPr>
          <w:trHeight w:val="109" w:hRule="exact"/>
          <w:jc w:val="center"/>
        </w:trPr>
        <w:tc>
          <w:tcPr>
            <w:tcW w:w="1863" w:type="dxa"/>
            <w:vMerge w:val="continue"/>
            <w:tcBorders>
              <w:left w:val="single" w:color="auto" w:sz="4" w:space="0"/>
            </w:tcBorders>
            <w:shd w:val="clear" w:color="auto" w:fill="FFFFFF"/>
          </w:tcPr>
          <w:p w14:paraId="606C7231">
            <w:pPr>
              <w:rPr>
                <w:rFonts w:ascii="Times New Roman" w:hAnsi="Times New Roman" w:cs="Times New Roman"/>
              </w:rPr>
            </w:pPr>
          </w:p>
        </w:tc>
        <w:tc>
          <w:tcPr>
            <w:tcW w:w="2126" w:type="dxa"/>
            <w:tcBorders>
              <w:top w:val="single" w:color="auto" w:sz="4" w:space="0"/>
              <w:left w:val="single" w:color="auto" w:sz="4" w:space="0"/>
            </w:tcBorders>
            <w:shd w:val="clear" w:color="auto" w:fill="FFFFFF"/>
            <w:vAlign w:val="bottom"/>
          </w:tcPr>
          <w:p w14:paraId="3B659B31">
            <w:pPr>
              <w:rPr>
                <w:rFonts w:ascii="Times New Roman" w:hAnsi="Times New Roman" w:cs="Times New Roman"/>
                <w:highlight w:val="yellow"/>
              </w:rPr>
            </w:pPr>
          </w:p>
        </w:tc>
        <w:tc>
          <w:tcPr>
            <w:tcW w:w="1494" w:type="dxa"/>
            <w:gridSpan w:val="2"/>
            <w:tcBorders>
              <w:left w:val="single" w:color="auto" w:sz="4" w:space="0"/>
            </w:tcBorders>
            <w:shd w:val="clear" w:color="auto" w:fill="FFFFFF"/>
          </w:tcPr>
          <w:p w14:paraId="43FF7507">
            <w:pPr>
              <w:rPr>
                <w:rFonts w:ascii="Times New Roman" w:hAnsi="Times New Roman" w:cs="Times New Roman"/>
              </w:rPr>
            </w:pPr>
          </w:p>
        </w:tc>
        <w:tc>
          <w:tcPr>
            <w:tcW w:w="1416" w:type="dxa"/>
            <w:gridSpan w:val="2"/>
            <w:vMerge w:val="restart"/>
            <w:tcBorders>
              <w:top w:val="single" w:color="auto" w:sz="4" w:space="0"/>
              <w:left w:val="single" w:color="auto" w:sz="4" w:space="0"/>
            </w:tcBorders>
            <w:shd w:val="clear" w:color="auto" w:fill="FFFFFF"/>
            <w:vAlign w:val="bottom"/>
          </w:tcPr>
          <w:p w14:paraId="3A39594C">
            <w:pPr>
              <w:rPr>
                <w:rFonts w:ascii="Times New Roman" w:hAnsi="Times New Roman" w:cs="Times New Roman"/>
              </w:rPr>
            </w:pPr>
            <w:r>
              <w:rPr>
                <w:rFonts w:ascii="Times New Roman" w:hAnsi="Times New Roman" w:cs="Times New Roman"/>
              </w:rPr>
              <w:t>1-4</w:t>
            </w:r>
          </w:p>
        </w:tc>
        <w:tc>
          <w:tcPr>
            <w:tcW w:w="2146" w:type="dxa"/>
            <w:gridSpan w:val="2"/>
            <w:tcBorders>
              <w:top w:val="single" w:color="auto" w:sz="4" w:space="0"/>
              <w:left w:val="single" w:color="auto" w:sz="4" w:space="0"/>
            </w:tcBorders>
            <w:shd w:val="clear" w:color="auto" w:fill="FFFFFF"/>
          </w:tcPr>
          <w:p w14:paraId="45238496">
            <w:pPr>
              <w:rPr>
                <w:rFonts w:ascii="Times New Roman" w:hAnsi="Times New Roman" w:cs="Times New Roman"/>
              </w:rPr>
            </w:pPr>
          </w:p>
        </w:tc>
        <w:tc>
          <w:tcPr>
            <w:tcW w:w="2026" w:type="dxa"/>
            <w:gridSpan w:val="2"/>
            <w:vMerge w:val="restart"/>
            <w:tcBorders>
              <w:top w:val="single" w:color="auto" w:sz="4" w:space="0"/>
              <w:left w:val="single" w:color="auto" w:sz="4" w:space="0"/>
              <w:right w:val="single" w:color="auto" w:sz="4" w:space="0"/>
            </w:tcBorders>
            <w:shd w:val="clear" w:color="auto" w:fill="FFFFFF"/>
            <w:vAlign w:val="bottom"/>
          </w:tcPr>
          <w:p w14:paraId="7EA24F5F">
            <w:pPr>
              <w:rPr>
                <w:rFonts w:ascii="Times New Roman" w:hAnsi="Times New Roman" w:cs="Times New Roman"/>
              </w:rPr>
            </w:pPr>
            <w:r>
              <w:rPr>
                <w:rFonts w:ascii="Times New Roman" w:hAnsi="Times New Roman" w:cs="Times New Roman"/>
              </w:rPr>
              <w:t>Всероссийская ДОО</w:t>
            </w:r>
          </w:p>
        </w:tc>
      </w:tr>
      <w:tr w14:paraId="61CB5AE0">
        <w:tblPrEx>
          <w:tblCellMar>
            <w:top w:w="0" w:type="dxa"/>
            <w:left w:w="10" w:type="dxa"/>
            <w:bottom w:w="0" w:type="dxa"/>
            <w:right w:w="10" w:type="dxa"/>
          </w:tblCellMar>
        </w:tblPrEx>
        <w:trPr>
          <w:trHeight w:val="998" w:hRule="exact"/>
          <w:jc w:val="center"/>
        </w:trPr>
        <w:tc>
          <w:tcPr>
            <w:tcW w:w="1863" w:type="dxa"/>
            <w:vMerge w:val="continue"/>
            <w:tcBorders>
              <w:left w:val="single" w:color="auto" w:sz="4" w:space="0"/>
            </w:tcBorders>
            <w:shd w:val="clear" w:color="auto" w:fill="FFFFFF"/>
            <w:vAlign w:val="bottom"/>
          </w:tcPr>
          <w:p w14:paraId="30EBFA56">
            <w:pPr>
              <w:rPr>
                <w:rFonts w:ascii="Times New Roman" w:hAnsi="Times New Roman" w:cs="Times New Roman"/>
              </w:rPr>
            </w:pPr>
          </w:p>
        </w:tc>
        <w:tc>
          <w:tcPr>
            <w:tcW w:w="2126" w:type="dxa"/>
            <w:tcBorders>
              <w:left w:val="single" w:color="auto" w:sz="4" w:space="0"/>
            </w:tcBorders>
            <w:shd w:val="clear" w:color="auto" w:fill="FFFFFF"/>
            <w:vAlign w:val="bottom"/>
          </w:tcPr>
          <w:p w14:paraId="67EF8051">
            <w:pPr>
              <w:rPr>
                <w:rFonts w:ascii="Times New Roman" w:hAnsi="Times New Roman" w:cs="Times New Roman"/>
                <w:highlight w:val="yellow"/>
              </w:rPr>
            </w:pPr>
            <w:r>
              <w:rPr>
                <w:rFonts w:ascii="Times New Roman" w:hAnsi="Times New Roman" w:cs="Times New Roman"/>
              </w:rPr>
              <w:t>«</w:t>
            </w:r>
            <w:r>
              <w:rPr>
                <w:rFonts w:ascii="Times New Roman" w:hAnsi="Times New Roman" w:cs="Times New Roman"/>
                <w:lang w:val="tt-RU"/>
              </w:rPr>
              <w:t>Орлята России</w:t>
            </w:r>
            <w:r>
              <w:rPr>
                <w:rFonts w:ascii="Times New Roman" w:hAnsi="Times New Roman" w:cs="Times New Roman"/>
              </w:rPr>
              <w:t>»</w:t>
            </w:r>
          </w:p>
        </w:tc>
        <w:tc>
          <w:tcPr>
            <w:tcW w:w="1494" w:type="dxa"/>
            <w:gridSpan w:val="2"/>
            <w:tcBorders>
              <w:left w:val="single" w:color="auto" w:sz="4" w:space="0"/>
            </w:tcBorders>
            <w:shd w:val="clear" w:color="auto" w:fill="FFFFFF"/>
          </w:tcPr>
          <w:p w14:paraId="6A1AA3C7">
            <w:pPr>
              <w:rPr>
                <w:rFonts w:ascii="Times New Roman" w:hAnsi="Times New Roman" w:cs="Times New Roman"/>
              </w:rPr>
            </w:pPr>
          </w:p>
        </w:tc>
        <w:tc>
          <w:tcPr>
            <w:tcW w:w="1416" w:type="dxa"/>
            <w:gridSpan w:val="2"/>
            <w:vMerge w:val="continue"/>
            <w:tcBorders>
              <w:left w:val="single" w:color="auto" w:sz="4" w:space="0"/>
            </w:tcBorders>
            <w:shd w:val="clear" w:color="auto" w:fill="FFFFFF"/>
          </w:tcPr>
          <w:p w14:paraId="1B09E8E7">
            <w:pPr>
              <w:rPr>
                <w:rFonts w:ascii="Times New Roman" w:hAnsi="Times New Roman" w:cs="Times New Roman"/>
              </w:rPr>
            </w:pPr>
          </w:p>
        </w:tc>
        <w:tc>
          <w:tcPr>
            <w:tcW w:w="2146" w:type="dxa"/>
            <w:gridSpan w:val="2"/>
            <w:tcBorders>
              <w:left w:val="single" w:color="auto" w:sz="4" w:space="0"/>
            </w:tcBorders>
            <w:shd w:val="clear" w:color="auto" w:fill="FFFFFF"/>
            <w:vAlign w:val="bottom"/>
          </w:tcPr>
          <w:p w14:paraId="6638B710">
            <w:pPr>
              <w:rPr>
                <w:rFonts w:ascii="Times New Roman" w:hAnsi="Times New Roman" w:cs="Times New Roman"/>
              </w:rPr>
            </w:pPr>
            <w:r>
              <w:rPr>
                <w:rFonts w:ascii="Times New Roman" w:hAnsi="Times New Roman" w:cs="Times New Roman"/>
              </w:rPr>
              <w:t>Познавательная</w:t>
            </w:r>
            <w:r>
              <w:rPr>
                <w:rFonts w:hint="default" w:ascii="Times New Roman" w:hAnsi="Times New Roman" w:cs="Times New Roman"/>
                <w:lang w:val="ru-RU"/>
              </w:rPr>
              <w:t xml:space="preserve"> деятельность</w:t>
            </w:r>
          </w:p>
        </w:tc>
        <w:tc>
          <w:tcPr>
            <w:tcW w:w="2026" w:type="dxa"/>
            <w:gridSpan w:val="2"/>
            <w:vMerge w:val="continue"/>
            <w:tcBorders>
              <w:left w:val="single" w:color="auto" w:sz="4" w:space="0"/>
              <w:right w:val="single" w:color="auto" w:sz="4" w:space="0"/>
            </w:tcBorders>
            <w:shd w:val="clear" w:color="auto" w:fill="FFFFFF"/>
            <w:vAlign w:val="bottom"/>
          </w:tcPr>
          <w:p w14:paraId="28D3D627">
            <w:pPr>
              <w:rPr>
                <w:rFonts w:ascii="Times New Roman" w:hAnsi="Times New Roman" w:cs="Times New Roman"/>
              </w:rPr>
            </w:pPr>
          </w:p>
        </w:tc>
      </w:tr>
      <w:tr w14:paraId="3FCB898D">
        <w:tblPrEx>
          <w:tblCellMar>
            <w:top w:w="0" w:type="dxa"/>
            <w:left w:w="10" w:type="dxa"/>
            <w:bottom w:w="0" w:type="dxa"/>
            <w:right w:w="10" w:type="dxa"/>
          </w:tblCellMar>
        </w:tblPrEx>
        <w:trPr>
          <w:trHeight w:val="90" w:hRule="exact"/>
          <w:jc w:val="center"/>
        </w:trPr>
        <w:tc>
          <w:tcPr>
            <w:tcW w:w="1863" w:type="dxa"/>
            <w:vMerge w:val="continue"/>
            <w:tcBorders>
              <w:left w:val="single" w:color="auto" w:sz="4" w:space="0"/>
            </w:tcBorders>
            <w:shd w:val="clear" w:color="auto" w:fill="FFFFFF"/>
            <w:vAlign w:val="bottom"/>
          </w:tcPr>
          <w:p w14:paraId="516A32DE">
            <w:pPr>
              <w:rPr>
                <w:rFonts w:ascii="Times New Roman" w:hAnsi="Times New Roman" w:cs="Times New Roman"/>
              </w:rPr>
            </w:pPr>
          </w:p>
        </w:tc>
        <w:tc>
          <w:tcPr>
            <w:tcW w:w="2126" w:type="dxa"/>
            <w:tcBorders>
              <w:left w:val="single" w:color="auto" w:sz="4" w:space="0"/>
            </w:tcBorders>
            <w:shd w:val="clear" w:color="auto" w:fill="FFFFFF"/>
          </w:tcPr>
          <w:p w14:paraId="722E5346">
            <w:pPr>
              <w:rPr>
                <w:rFonts w:ascii="Times New Roman" w:hAnsi="Times New Roman" w:cs="Times New Roman"/>
                <w:highlight w:val="yellow"/>
              </w:rPr>
            </w:pPr>
          </w:p>
        </w:tc>
        <w:tc>
          <w:tcPr>
            <w:tcW w:w="1494" w:type="dxa"/>
            <w:gridSpan w:val="2"/>
            <w:tcBorders>
              <w:left w:val="single" w:color="auto" w:sz="4" w:space="0"/>
            </w:tcBorders>
            <w:shd w:val="clear" w:color="auto" w:fill="FFFFFF"/>
          </w:tcPr>
          <w:p w14:paraId="763DA275">
            <w:pPr>
              <w:rPr>
                <w:rFonts w:ascii="Times New Roman" w:hAnsi="Times New Roman" w:cs="Times New Roman"/>
              </w:rPr>
            </w:pPr>
          </w:p>
        </w:tc>
        <w:tc>
          <w:tcPr>
            <w:tcW w:w="1416" w:type="dxa"/>
            <w:gridSpan w:val="2"/>
            <w:tcBorders>
              <w:left w:val="single" w:color="auto" w:sz="4" w:space="0"/>
            </w:tcBorders>
            <w:shd w:val="clear" w:color="auto" w:fill="FFFFFF"/>
          </w:tcPr>
          <w:p w14:paraId="358E506D">
            <w:pPr>
              <w:rPr>
                <w:rFonts w:ascii="Times New Roman" w:hAnsi="Times New Roman" w:cs="Times New Roman"/>
              </w:rPr>
            </w:pPr>
          </w:p>
        </w:tc>
        <w:tc>
          <w:tcPr>
            <w:tcW w:w="2146" w:type="dxa"/>
            <w:gridSpan w:val="2"/>
            <w:tcBorders>
              <w:left w:val="single" w:color="auto" w:sz="4" w:space="0"/>
            </w:tcBorders>
            <w:shd w:val="clear" w:color="auto" w:fill="FFFFFF"/>
          </w:tcPr>
          <w:p w14:paraId="2FB02B0F">
            <w:pPr>
              <w:rPr>
                <w:rFonts w:ascii="Times New Roman" w:hAnsi="Times New Roman" w:cs="Times New Roman"/>
              </w:rPr>
            </w:pPr>
          </w:p>
        </w:tc>
        <w:tc>
          <w:tcPr>
            <w:tcW w:w="2026" w:type="dxa"/>
            <w:gridSpan w:val="2"/>
            <w:vMerge w:val="continue"/>
            <w:tcBorders>
              <w:left w:val="single" w:color="auto" w:sz="4" w:space="0"/>
              <w:right w:val="single" w:color="auto" w:sz="4" w:space="0"/>
            </w:tcBorders>
            <w:shd w:val="clear" w:color="auto" w:fill="FFFFFF"/>
          </w:tcPr>
          <w:p w14:paraId="1470A08A">
            <w:pPr>
              <w:rPr>
                <w:rFonts w:ascii="Times New Roman" w:hAnsi="Times New Roman" w:cs="Times New Roman"/>
              </w:rPr>
            </w:pPr>
          </w:p>
        </w:tc>
      </w:tr>
      <w:tr w14:paraId="02C59AC6">
        <w:tblPrEx>
          <w:tblCellMar>
            <w:top w:w="0" w:type="dxa"/>
            <w:left w:w="10" w:type="dxa"/>
            <w:bottom w:w="0" w:type="dxa"/>
            <w:right w:w="10" w:type="dxa"/>
          </w:tblCellMar>
        </w:tblPrEx>
        <w:trPr>
          <w:trHeight w:val="254" w:hRule="exact"/>
          <w:jc w:val="center"/>
        </w:trPr>
        <w:tc>
          <w:tcPr>
            <w:tcW w:w="1863" w:type="dxa"/>
            <w:vMerge w:val="continue"/>
            <w:tcBorders>
              <w:left w:val="single" w:color="auto" w:sz="4" w:space="0"/>
            </w:tcBorders>
            <w:shd w:val="clear" w:color="auto" w:fill="FFFFFF"/>
          </w:tcPr>
          <w:p w14:paraId="7E68C1A2">
            <w:pPr>
              <w:rPr>
                <w:rFonts w:ascii="Times New Roman" w:hAnsi="Times New Roman" w:cs="Times New Roman"/>
              </w:rPr>
            </w:pPr>
          </w:p>
        </w:tc>
        <w:tc>
          <w:tcPr>
            <w:tcW w:w="2126" w:type="dxa"/>
            <w:tcBorders>
              <w:top w:val="single" w:color="auto" w:sz="4" w:space="0"/>
              <w:left w:val="single" w:color="auto" w:sz="4" w:space="0"/>
            </w:tcBorders>
            <w:shd w:val="clear" w:color="auto" w:fill="FFFFFF"/>
            <w:vAlign w:val="bottom"/>
          </w:tcPr>
          <w:p w14:paraId="13D954C6">
            <w:pPr>
              <w:rPr>
                <w:rFonts w:ascii="Times New Roman" w:hAnsi="Times New Roman" w:cs="Times New Roman"/>
                <w:highlight w:val="none"/>
              </w:rPr>
            </w:pPr>
          </w:p>
        </w:tc>
        <w:tc>
          <w:tcPr>
            <w:tcW w:w="1494" w:type="dxa"/>
            <w:gridSpan w:val="2"/>
            <w:tcBorders>
              <w:left w:val="single" w:color="auto" w:sz="4" w:space="0"/>
            </w:tcBorders>
            <w:shd w:val="clear" w:color="auto" w:fill="FFFFFF"/>
          </w:tcPr>
          <w:p w14:paraId="1395D938">
            <w:pPr>
              <w:rPr>
                <w:rFonts w:ascii="Times New Roman" w:hAnsi="Times New Roman" w:cs="Times New Roman"/>
              </w:rPr>
            </w:pPr>
          </w:p>
        </w:tc>
        <w:tc>
          <w:tcPr>
            <w:tcW w:w="1416" w:type="dxa"/>
            <w:gridSpan w:val="2"/>
            <w:vMerge w:val="restart"/>
            <w:tcBorders>
              <w:top w:val="single" w:color="auto" w:sz="4" w:space="0"/>
              <w:left w:val="single" w:color="auto" w:sz="4" w:space="0"/>
            </w:tcBorders>
            <w:shd w:val="clear" w:color="auto" w:fill="FFFFFF"/>
          </w:tcPr>
          <w:p w14:paraId="76BAF00A">
            <w:pPr>
              <w:ind w:firstLine="240" w:firstLineChars="100"/>
              <w:rPr>
                <w:rFonts w:hint="default" w:ascii="Times New Roman" w:hAnsi="Times New Roman" w:cs="Times New Roman"/>
                <w:lang w:val="ru-RU"/>
              </w:rPr>
            </w:pPr>
          </w:p>
        </w:tc>
        <w:tc>
          <w:tcPr>
            <w:tcW w:w="2146" w:type="dxa"/>
            <w:gridSpan w:val="2"/>
            <w:vMerge w:val="restart"/>
            <w:tcBorders>
              <w:top w:val="single" w:color="auto" w:sz="4" w:space="0"/>
              <w:left w:val="single" w:color="auto" w:sz="4" w:space="0"/>
            </w:tcBorders>
            <w:shd w:val="clear" w:color="auto" w:fill="FFFFFF"/>
          </w:tcPr>
          <w:p w14:paraId="5FF15121">
            <w:pPr>
              <w:rPr>
                <w:rFonts w:ascii="Times New Roman" w:hAnsi="Times New Roman" w:cs="Times New Roman"/>
              </w:rPr>
            </w:pPr>
          </w:p>
        </w:tc>
        <w:tc>
          <w:tcPr>
            <w:tcW w:w="2026" w:type="dxa"/>
            <w:gridSpan w:val="2"/>
            <w:vMerge w:val="restart"/>
            <w:tcBorders>
              <w:top w:val="single" w:color="auto" w:sz="4" w:space="0"/>
              <w:left w:val="single" w:color="auto" w:sz="4" w:space="0"/>
              <w:right w:val="single" w:color="auto" w:sz="4" w:space="0"/>
            </w:tcBorders>
            <w:shd w:val="clear" w:color="auto" w:fill="FFFFFF"/>
          </w:tcPr>
          <w:p w14:paraId="47C2445E">
            <w:pPr>
              <w:rPr>
                <w:rFonts w:ascii="Times New Roman" w:hAnsi="Times New Roman" w:cs="Times New Roman"/>
              </w:rPr>
            </w:pPr>
          </w:p>
        </w:tc>
      </w:tr>
      <w:tr w14:paraId="7E3F9C23">
        <w:tblPrEx>
          <w:tblCellMar>
            <w:top w:w="0" w:type="dxa"/>
            <w:left w:w="10" w:type="dxa"/>
            <w:bottom w:w="0" w:type="dxa"/>
            <w:right w:w="10" w:type="dxa"/>
          </w:tblCellMar>
        </w:tblPrEx>
        <w:trPr>
          <w:trHeight w:val="408" w:hRule="exact"/>
          <w:jc w:val="center"/>
        </w:trPr>
        <w:tc>
          <w:tcPr>
            <w:tcW w:w="1863" w:type="dxa"/>
            <w:vMerge w:val="continue"/>
            <w:tcBorders>
              <w:left w:val="single" w:color="auto" w:sz="4" w:space="0"/>
            </w:tcBorders>
            <w:shd w:val="clear" w:color="auto" w:fill="FFFFFF"/>
          </w:tcPr>
          <w:p w14:paraId="71CF627D">
            <w:pPr>
              <w:rPr>
                <w:rFonts w:ascii="Times New Roman" w:hAnsi="Times New Roman" w:cs="Times New Roman"/>
              </w:rPr>
            </w:pPr>
          </w:p>
        </w:tc>
        <w:tc>
          <w:tcPr>
            <w:tcW w:w="2126" w:type="dxa"/>
            <w:vMerge w:val="restart"/>
            <w:tcBorders>
              <w:left w:val="single" w:color="auto" w:sz="4" w:space="0"/>
            </w:tcBorders>
            <w:shd w:val="clear" w:color="auto" w:fill="FFFFFF"/>
          </w:tcPr>
          <w:p w14:paraId="3C0236F8">
            <w:pPr>
              <w:rPr>
                <w:rFonts w:hint="default" w:ascii="Times New Roman" w:hAnsi="Times New Roman" w:cs="Times New Roman"/>
                <w:highlight w:val="none"/>
                <w:lang w:val="ru-RU"/>
              </w:rPr>
            </w:pPr>
          </w:p>
        </w:tc>
        <w:tc>
          <w:tcPr>
            <w:tcW w:w="1494" w:type="dxa"/>
            <w:gridSpan w:val="2"/>
            <w:tcBorders>
              <w:left w:val="single" w:color="auto" w:sz="4" w:space="0"/>
            </w:tcBorders>
            <w:shd w:val="clear" w:color="auto" w:fill="FFFFFF"/>
          </w:tcPr>
          <w:p w14:paraId="3C03A5AE">
            <w:pPr>
              <w:rPr>
                <w:rFonts w:ascii="Times New Roman" w:hAnsi="Times New Roman" w:cs="Times New Roman"/>
              </w:rPr>
            </w:pPr>
          </w:p>
        </w:tc>
        <w:tc>
          <w:tcPr>
            <w:tcW w:w="1416" w:type="dxa"/>
            <w:gridSpan w:val="2"/>
            <w:vMerge w:val="continue"/>
            <w:tcBorders>
              <w:left w:val="single" w:color="auto" w:sz="4" w:space="0"/>
            </w:tcBorders>
            <w:shd w:val="clear" w:color="auto" w:fill="FFFFFF"/>
          </w:tcPr>
          <w:p w14:paraId="72F7D907">
            <w:pPr>
              <w:rPr>
                <w:rFonts w:ascii="Times New Roman" w:hAnsi="Times New Roman" w:cs="Times New Roman"/>
              </w:rPr>
            </w:pPr>
          </w:p>
        </w:tc>
        <w:tc>
          <w:tcPr>
            <w:tcW w:w="2146" w:type="dxa"/>
            <w:gridSpan w:val="2"/>
            <w:vMerge w:val="continue"/>
            <w:tcBorders>
              <w:left w:val="single" w:color="auto" w:sz="4" w:space="0"/>
            </w:tcBorders>
            <w:shd w:val="clear" w:color="auto" w:fill="FFFFFF"/>
          </w:tcPr>
          <w:p w14:paraId="294DD310">
            <w:pPr>
              <w:rPr>
                <w:rFonts w:ascii="Times New Roman" w:hAnsi="Times New Roman" w:cs="Times New Roman"/>
              </w:rPr>
            </w:pPr>
          </w:p>
        </w:tc>
        <w:tc>
          <w:tcPr>
            <w:tcW w:w="2026" w:type="dxa"/>
            <w:gridSpan w:val="2"/>
            <w:vMerge w:val="continue"/>
            <w:tcBorders>
              <w:left w:val="single" w:color="auto" w:sz="4" w:space="0"/>
              <w:right w:val="single" w:color="auto" w:sz="4" w:space="0"/>
            </w:tcBorders>
            <w:shd w:val="clear" w:color="auto" w:fill="FFFFFF"/>
          </w:tcPr>
          <w:p w14:paraId="29A6C77C">
            <w:pPr>
              <w:rPr>
                <w:rFonts w:ascii="Times New Roman" w:hAnsi="Times New Roman" w:cs="Times New Roman"/>
              </w:rPr>
            </w:pPr>
          </w:p>
        </w:tc>
      </w:tr>
      <w:tr w14:paraId="0D245235">
        <w:tblPrEx>
          <w:tblCellMar>
            <w:top w:w="0" w:type="dxa"/>
            <w:left w:w="10" w:type="dxa"/>
            <w:bottom w:w="0" w:type="dxa"/>
            <w:right w:w="10" w:type="dxa"/>
          </w:tblCellMar>
        </w:tblPrEx>
        <w:trPr>
          <w:trHeight w:val="245" w:hRule="exact"/>
          <w:jc w:val="center"/>
        </w:trPr>
        <w:tc>
          <w:tcPr>
            <w:tcW w:w="1863" w:type="dxa"/>
            <w:vMerge w:val="continue"/>
            <w:tcBorders>
              <w:left w:val="single" w:color="auto" w:sz="4" w:space="0"/>
              <w:bottom w:val="single" w:color="auto" w:sz="4" w:space="0"/>
            </w:tcBorders>
            <w:shd w:val="clear" w:color="auto" w:fill="FFFFFF"/>
          </w:tcPr>
          <w:p w14:paraId="6955DE7A">
            <w:pPr>
              <w:rPr>
                <w:rFonts w:ascii="Times New Roman" w:hAnsi="Times New Roman" w:cs="Times New Roman"/>
              </w:rPr>
            </w:pPr>
          </w:p>
        </w:tc>
        <w:tc>
          <w:tcPr>
            <w:tcW w:w="2126" w:type="dxa"/>
            <w:vMerge w:val="continue"/>
            <w:tcBorders>
              <w:left w:val="single" w:color="auto" w:sz="4" w:space="0"/>
              <w:bottom w:val="single" w:color="auto" w:sz="4" w:space="0"/>
            </w:tcBorders>
            <w:shd w:val="clear" w:color="auto" w:fill="FFFFFF"/>
          </w:tcPr>
          <w:p w14:paraId="1E44E097">
            <w:pPr>
              <w:rPr>
                <w:rFonts w:ascii="Times New Roman" w:hAnsi="Times New Roman" w:cs="Times New Roman"/>
              </w:rPr>
            </w:pPr>
          </w:p>
        </w:tc>
        <w:tc>
          <w:tcPr>
            <w:tcW w:w="1494" w:type="dxa"/>
            <w:gridSpan w:val="2"/>
            <w:tcBorders>
              <w:left w:val="single" w:color="auto" w:sz="4" w:space="0"/>
              <w:bottom w:val="single" w:color="auto" w:sz="4" w:space="0"/>
            </w:tcBorders>
            <w:shd w:val="clear" w:color="auto" w:fill="FFFFFF"/>
          </w:tcPr>
          <w:p w14:paraId="5368B468">
            <w:pPr>
              <w:rPr>
                <w:rFonts w:ascii="Times New Roman" w:hAnsi="Times New Roman" w:cs="Times New Roman"/>
              </w:rPr>
            </w:pPr>
          </w:p>
        </w:tc>
        <w:tc>
          <w:tcPr>
            <w:tcW w:w="1416" w:type="dxa"/>
            <w:gridSpan w:val="2"/>
            <w:vMerge w:val="continue"/>
            <w:tcBorders>
              <w:left w:val="single" w:color="auto" w:sz="4" w:space="0"/>
              <w:bottom w:val="single" w:color="auto" w:sz="4" w:space="0"/>
            </w:tcBorders>
            <w:shd w:val="clear" w:color="auto" w:fill="FFFFFF"/>
          </w:tcPr>
          <w:p w14:paraId="72DDD26B">
            <w:pPr>
              <w:rPr>
                <w:rFonts w:ascii="Times New Roman" w:hAnsi="Times New Roman" w:cs="Times New Roman"/>
              </w:rPr>
            </w:pPr>
          </w:p>
        </w:tc>
        <w:tc>
          <w:tcPr>
            <w:tcW w:w="2146" w:type="dxa"/>
            <w:gridSpan w:val="2"/>
            <w:vMerge w:val="continue"/>
            <w:tcBorders>
              <w:left w:val="single" w:color="auto" w:sz="4" w:space="0"/>
              <w:bottom w:val="single" w:color="auto" w:sz="4" w:space="0"/>
            </w:tcBorders>
            <w:shd w:val="clear" w:color="auto" w:fill="FFFFFF"/>
          </w:tcPr>
          <w:p w14:paraId="42DE4E81">
            <w:pPr>
              <w:rPr>
                <w:rFonts w:ascii="Times New Roman" w:hAnsi="Times New Roman" w:cs="Times New Roman"/>
              </w:rPr>
            </w:pPr>
          </w:p>
        </w:tc>
        <w:tc>
          <w:tcPr>
            <w:tcW w:w="2026" w:type="dxa"/>
            <w:gridSpan w:val="2"/>
            <w:vMerge w:val="continue"/>
            <w:tcBorders>
              <w:left w:val="single" w:color="auto" w:sz="4" w:space="0"/>
              <w:bottom w:val="single" w:color="auto" w:sz="4" w:space="0"/>
              <w:right w:val="single" w:color="auto" w:sz="4" w:space="0"/>
            </w:tcBorders>
            <w:shd w:val="clear" w:color="auto" w:fill="FFFFFF"/>
          </w:tcPr>
          <w:p w14:paraId="6576799C">
            <w:pPr>
              <w:rPr>
                <w:rFonts w:ascii="Times New Roman" w:hAnsi="Times New Roman" w:cs="Times New Roman"/>
              </w:rPr>
            </w:pPr>
          </w:p>
        </w:tc>
      </w:tr>
      <w:tr w14:paraId="41DF079D">
        <w:trPr>
          <w:gridAfter w:val="1"/>
          <w:wAfter w:w="40" w:type="dxa"/>
          <w:trHeight w:val="662" w:hRule="exact"/>
          <w:jc w:val="center"/>
        </w:trPr>
        <w:tc>
          <w:tcPr>
            <w:tcW w:w="1863" w:type="dxa"/>
            <w:vMerge w:val="restart"/>
            <w:tcBorders>
              <w:top w:val="single" w:color="auto" w:sz="4" w:space="0"/>
              <w:left w:val="single" w:color="auto" w:sz="4" w:space="0"/>
            </w:tcBorders>
            <w:shd w:val="clear" w:color="auto" w:fill="FFFFFF"/>
          </w:tcPr>
          <w:p w14:paraId="45726A62">
            <w:pPr>
              <w:rPr>
                <w:rFonts w:ascii="Times New Roman" w:hAnsi="Times New Roman" w:cs="Times New Roman"/>
              </w:rPr>
            </w:pPr>
            <w:r>
              <w:rPr>
                <w:rFonts w:ascii="Times New Roman" w:hAnsi="Times New Roman" w:cs="Times New Roman"/>
              </w:rPr>
              <w:t>Спортивно</w:t>
            </w:r>
            <w:r>
              <w:rPr>
                <w:rFonts w:ascii="Times New Roman" w:hAnsi="Times New Roman" w:cs="Times New Roman"/>
              </w:rPr>
              <w:softHyphen/>
            </w:r>
          </w:p>
          <w:p w14:paraId="5168151B">
            <w:pPr>
              <w:rPr>
                <w:rFonts w:ascii="Times New Roman" w:hAnsi="Times New Roman" w:cs="Times New Roman"/>
              </w:rPr>
            </w:pPr>
            <w:r>
              <w:rPr>
                <w:rFonts w:ascii="Times New Roman" w:hAnsi="Times New Roman" w:cs="Times New Roman"/>
              </w:rPr>
              <w:t>оздоровительная</w:t>
            </w:r>
          </w:p>
          <w:p w14:paraId="20FE8F0B">
            <w:pPr>
              <w:rPr>
                <w:rFonts w:ascii="Times New Roman" w:hAnsi="Times New Roman" w:cs="Times New Roman"/>
              </w:rPr>
            </w:pPr>
            <w:r>
              <w:rPr>
                <w:rFonts w:ascii="Times New Roman" w:hAnsi="Times New Roman" w:cs="Times New Roman"/>
              </w:rPr>
              <w:t>деятельность</w:t>
            </w:r>
          </w:p>
          <w:p w14:paraId="60C2517E">
            <w:pPr>
              <w:rPr>
                <w:rFonts w:ascii="Times New Roman" w:hAnsi="Times New Roman" w:cs="Times New Roman"/>
              </w:rPr>
            </w:pPr>
          </w:p>
          <w:p w14:paraId="19BD26F7">
            <w:pPr>
              <w:pBdr>
                <w:bottom w:val="single" w:color="auto" w:sz="4" w:space="1"/>
              </w:pBdr>
              <w:rPr>
                <w:rFonts w:ascii="Times New Roman" w:hAnsi="Times New Roman" w:cs="Times New Roman"/>
              </w:rPr>
            </w:pPr>
          </w:p>
          <w:p w14:paraId="088CA38E">
            <w:pPr>
              <w:rPr>
                <w:rFonts w:ascii="Times New Roman" w:hAnsi="Times New Roman" w:cs="Times New Roman"/>
              </w:rPr>
            </w:pPr>
          </w:p>
        </w:tc>
        <w:tc>
          <w:tcPr>
            <w:tcW w:w="2126" w:type="dxa"/>
            <w:tcBorders>
              <w:top w:val="single" w:color="auto" w:sz="4" w:space="0"/>
              <w:left w:val="single" w:color="auto" w:sz="4" w:space="0"/>
              <w:bottom w:val="single" w:color="auto" w:sz="4" w:space="0"/>
            </w:tcBorders>
            <w:shd w:val="clear" w:color="auto" w:fill="FFFFFF"/>
          </w:tcPr>
          <w:p w14:paraId="04043CAB">
            <w:pPr>
              <w:rPr>
                <w:rFonts w:ascii="Times New Roman" w:hAnsi="Times New Roman" w:cs="Times New Roman"/>
              </w:rPr>
            </w:pPr>
            <w:r>
              <w:rPr>
                <w:rFonts w:ascii="Times New Roman" w:hAnsi="Times New Roman" w:cs="Times New Roman"/>
              </w:rPr>
              <w:t xml:space="preserve">Спортивный калейдоскоп </w:t>
            </w:r>
          </w:p>
          <w:p w14:paraId="166B3F8D">
            <w:pPr>
              <w:rPr>
                <w:rFonts w:ascii="Times New Roman" w:hAnsi="Times New Roman" w:cs="Times New Roman"/>
              </w:rPr>
            </w:pPr>
          </w:p>
        </w:tc>
        <w:tc>
          <w:tcPr>
            <w:tcW w:w="1454" w:type="dxa"/>
            <w:vMerge w:val="restart"/>
            <w:tcBorders>
              <w:left w:val="single" w:color="auto" w:sz="4" w:space="0"/>
            </w:tcBorders>
            <w:shd w:val="clear" w:color="auto" w:fill="FFFFFF"/>
          </w:tcPr>
          <w:p w14:paraId="2B71CA35">
            <w:pPr>
              <w:rPr>
                <w:rFonts w:ascii="Times New Roman" w:hAnsi="Times New Roman" w:cs="Times New Roman"/>
              </w:rPr>
            </w:pPr>
            <w:r>
              <w:rPr>
                <w:rFonts w:ascii="Times New Roman" w:hAnsi="Times New Roman" w:cs="Times New Roman"/>
              </w:rPr>
              <w:t>линейная</w:t>
            </w:r>
          </w:p>
        </w:tc>
        <w:tc>
          <w:tcPr>
            <w:tcW w:w="1416" w:type="dxa"/>
            <w:gridSpan w:val="2"/>
            <w:tcBorders>
              <w:top w:val="single" w:color="auto" w:sz="4" w:space="0"/>
              <w:left w:val="single" w:color="auto" w:sz="4" w:space="0"/>
            </w:tcBorders>
            <w:shd w:val="clear" w:color="auto" w:fill="FFFFFF"/>
          </w:tcPr>
          <w:p w14:paraId="47671FC1">
            <w:pPr>
              <w:rPr>
                <w:rFonts w:ascii="Times New Roman" w:hAnsi="Times New Roman" w:cs="Times New Roman"/>
              </w:rPr>
            </w:pPr>
            <w:r>
              <w:rPr>
                <w:rFonts w:ascii="Times New Roman" w:hAnsi="Times New Roman" w:cs="Times New Roman"/>
              </w:rPr>
              <w:t>1-4</w:t>
            </w:r>
          </w:p>
        </w:tc>
        <w:tc>
          <w:tcPr>
            <w:tcW w:w="2146" w:type="dxa"/>
            <w:gridSpan w:val="2"/>
            <w:tcBorders>
              <w:top w:val="single" w:color="auto" w:sz="4" w:space="0"/>
              <w:left w:val="single" w:color="auto" w:sz="4" w:space="0"/>
              <w:bottom w:val="single" w:color="auto" w:sz="4" w:space="0"/>
            </w:tcBorders>
            <w:shd w:val="clear" w:color="auto" w:fill="FFFFFF"/>
          </w:tcPr>
          <w:p w14:paraId="5A3A1A69">
            <w:pPr>
              <w:rPr>
                <w:rFonts w:ascii="Times New Roman" w:hAnsi="Times New Roman" w:cs="Times New Roman"/>
              </w:rPr>
            </w:pPr>
            <w:r>
              <w:rPr>
                <w:rFonts w:ascii="Times New Roman" w:hAnsi="Times New Roman" w:cs="Times New Roman"/>
              </w:rPr>
              <w:t>спортивно-игровая</w:t>
            </w:r>
          </w:p>
        </w:tc>
        <w:tc>
          <w:tcPr>
            <w:tcW w:w="2026" w:type="dxa"/>
            <w:gridSpan w:val="2"/>
            <w:tcBorders>
              <w:top w:val="single" w:color="auto" w:sz="4" w:space="0"/>
              <w:left w:val="single" w:color="auto" w:sz="4" w:space="0"/>
              <w:right w:val="single" w:color="auto" w:sz="4" w:space="0"/>
            </w:tcBorders>
            <w:shd w:val="clear" w:color="auto" w:fill="FFFFFF"/>
          </w:tcPr>
          <w:p w14:paraId="562418FA">
            <w:pPr>
              <w:rPr>
                <w:rFonts w:ascii="Times New Roman" w:hAnsi="Times New Roman" w:cs="Times New Roman"/>
              </w:rPr>
            </w:pPr>
            <w:r>
              <w:rPr>
                <w:rFonts w:ascii="Times New Roman" w:hAnsi="Times New Roman" w:cs="Times New Roman"/>
              </w:rPr>
              <w:t>В классе</w:t>
            </w:r>
          </w:p>
        </w:tc>
      </w:tr>
      <w:tr w14:paraId="36531DD2">
        <w:tblPrEx>
          <w:tblCellMar>
            <w:top w:w="0" w:type="dxa"/>
            <w:left w:w="10" w:type="dxa"/>
            <w:bottom w:w="0" w:type="dxa"/>
            <w:right w:w="10" w:type="dxa"/>
          </w:tblCellMar>
        </w:tblPrEx>
        <w:trPr>
          <w:gridAfter w:val="1"/>
          <w:wAfter w:w="40" w:type="dxa"/>
          <w:trHeight w:val="790" w:hRule="exact"/>
          <w:jc w:val="center"/>
        </w:trPr>
        <w:tc>
          <w:tcPr>
            <w:tcW w:w="1863" w:type="dxa"/>
            <w:vMerge w:val="continue"/>
            <w:tcBorders>
              <w:left w:val="single" w:color="auto" w:sz="4" w:space="0"/>
              <w:bottom w:val="single" w:color="auto" w:sz="4" w:space="0"/>
            </w:tcBorders>
            <w:shd w:val="clear" w:color="auto" w:fill="FFFFFF"/>
          </w:tcPr>
          <w:p w14:paraId="2433E5E2">
            <w:pPr>
              <w:rPr>
                <w:rFonts w:ascii="Times New Roman" w:hAnsi="Times New Roman" w:cs="Times New Roman"/>
              </w:rPr>
            </w:pPr>
          </w:p>
        </w:tc>
        <w:tc>
          <w:tcPr>
            <w:tcW w:w="2126" w:type="dxa"/>
            <w:tcBorders>
              <w:top w:val="single" w:color="auto" w:sz="4" w:space="0"/>
              <w:left w:val="single" w:color="auto" w:sz="4" w:space="0"/>
              <w:bottom w:val="single" w:color="auto" w:sz="4" w:space="0"/>
            </w:tcBorders>
            <w:shd w:val="clear" w:color="auto" w:fill="FFFFFF"/>
          </w:tcPr>
          <w:p w14:paraId="7D3EC6D3">
            <w:pPr>
              <w:rPr>
                <w:rFonts w:ascii="Times New Roman" w:hAnsi="Times New Roman" w:cs="Times New Roman"/>
              </w:rPr>
            </w:pPr>
            <w:r>
              <w:rPr>
                <w:rFonts w:ascii="Times New Roman" w:hAnsi="Times New Roman" w:cs="Times New Roman"/>
              </w:rPr>
              <w:t>Спортивно-оздоровительная группа</w:t>
            </w:r>
          </w:p>
          <w:p w14:paraId="535D01A2">
            <w:pPr>
              <w:rPr>
                <w:rFonts w:ascii="Times New Roman" w:hAnsi="Times New Roman" w:cs="Times New Roman"/>
              </w:rPr>
            </w:pPr>
          </w:p>
          <w:p w14:paraId="6C5E92FF">
            <w:pPr>
              <w:rPr>
                <w:rFonts w:ascii="Times New Roman" w:hAnsi="Times New Roman" w:cs="Times New Roman"/>
              </w:rPr>
            </w:pPr>
          </w:p>
        </w:tc>
        <w:tc>
          <w:tcPr>
            <w:tcW w:w="1454" w:type="dxa"/>
            <w:vMerge w:val="continue"/>
            <w:tcBorders>
              <w:left w:val="single" w:color="auto" w:sz="4" w:space="0"/>
              <w:bottom w:val="single" w:color="auto" w:sz="4" w:space="0"/>
            </w:tcBorders>
            <w:shd w:val="clear" w:color="auto" w:fill="FFFFFF"/>
          </w:tcPr>
          <w:p w14:paraId="033A34B4">
            <w:pPr>
              <w:rPr>
                <w:rFonts w:ascii="Times New Roman" w:hAnsi="Times New Roman" w:cs="Times New Roman"/>
              </w:rPr>
            </w:pPr>
          </w:p>
        </w:tc>
        <w:tc>
          <w:tcPr>
            <w:tcW w:w="1416" w:type="dxa"/>
            <w:gridSpan w:val="2"/>
            <w:tcBorders>
              <w:top w:val="single" w:color="auto" w:sz="4" w:space="0"/>
              <w:left w:val="single" w:color="auto" w:sz="4" w:space="0"/>
              <w:bottom w:val="single" w:color="auto" w:sz="4" w:space="0"/>
            </w:tcBorders>
            <w:shd w:val="clear" w:color="auto" w:fill="FFFFFF"/>
          </w:tcPr>
          <w:p w14:paraId="6B049ECD">
            <w:pPr>
              <w:rPr>
                <w:rFonts w:ascii="Times New Roman" w:hAnsi="Times New Roman" w:cs="Times New Roman"/>
              </w:rPr>
            </w:pPr>
            <w:r>
              <w:rPr>
                <w:rFonts w:ascii="Times New Roman" w:hAnsi="Times New Roman" w:cs="Times New Roman"/>
              </w:rPr>
              <w:t>2-4</w:t>
            </w:r>
          </w:p>
        </w:tc>
        <w:tc>
          <w:tcPr>
            <w:tcW w:w="2146" w:type="dxa"/>
            <w:gridSpan w:val="2"/>
            <w:tcBorders>
              <w:top w:val="single" w:color="auto" w:sz="4" w:space="0"/>
              <w:left w:val="single" w:color="auto" w:sz="4" w:space="0"/>
              <w:bottom w:val="single" w:color="auto" w:sz="4" w:space="0"/>
            </w:tcBorders>
            <w:shd w:val="clear" w:color="auto" w:fill="FFFFFF"/>
          </w:tcPr>
          <w:p w14:paraId="2B4D0E45">
            <w:pPr>
              <w:rPr>
                <w:rFonts w:ascii="Times New Roman" w:hAnsi="Times New Roman" w:cs="Times New Roman"/>
              </w:rPr>
            </w:pPr>
            <w:r>
              <w:rPr>
                <w:rFonts w:ascii="Times New Roman" w:hAnsi="Times New Roman" w:cs="Times New Roman"/>
              </w:rPr>
              <w:t>Спортивно-игровая</w:t>
            </w:r>
          </w:p>
        </w:tc>
        <w:tc>
          <w:tcPr>
            <w:tcW w:w="2026" w:type="dxa"/>
            <w:gridSpan w:val="2"/>
            <w:tcBorders>
              <w:top w:val="single" w:color="auto" w:sz="4" w:space="0"/>
              <w:left w:val="single" w:color="auto" w:sz="4" w:space="0"/>
              <w:bottom w:val="single" w:color="auto" w:sz="4" w:space="0"/>
              <w:right w:val="single" w:color="auto" w:sz="4" w:space="0"/>
            </w:tcBorders>
            <w:shd w:val="clear" w:color="auto" w:fill="FFFFFF"/>
          </w:tcPr>
          <w:p w14:paraId="462937EB">
            <w:pPr>
              <w:rPr>
                <w:rFonts w:ascii="Times New Roman" w:hAnsi="Times New Roman" w:cs="Times New Roman"/>
              </w:rPr>
            </w:pPr>
            <w:r>
              <w:rPr>
                <w:rFonts w:ascii="Times New Roman" w:hAnsi="Times New Roman" w:cs="Times New Roman"/>
              </w:rPr>
              <w:t>Объединение по интересам</w:t>
            </w:r>
          </w:p>
        </w:tc>
      </w:tr>
    </w:tbl>
    <w:p w14:paraId="2DABC6E6">
      <w:pPr>
        <w:rPr>
          <w:sz w:val="2"/>
          <w:szCs w:val="2"/>
        </w:rPr>
      </w:pPr>
    </w:p>
    <w:p w14:paraId="31FA3594">
      <w:pPr>
        <w:rPr>
          <w:sz w:val="2"/>
          <w:szCs w:val="2"/>
        </w:rPr>
      </w:pPr>
    </w:p>
    <w:p w14:paraId="74CC12E4">
      <w:pPr>
        <w:pStyle w:val="19"/>
        <w:keepNext/>
        <w:keepLines/>
        <w:shd w:val="clear" w:color="auto" w:fill="auto"/>
        <w:spacing w:before="156" w:after="0" w:line="523" w:lineRule="exact"/>
        <w:ind w:left="0" w:leftChars="0" w:right="3300" w:firstLine="0" w:firstLineChars="0"/>
        <w:jc w:val="both"/>
      </w:pPr>
      <w:bookmarkStart w:id="6" w:name="bookmark6"/>
    </w:p>
    <w:p w14:paraId="66E6484E">
      <w:pPr>
        <w:pStyle w:val="19"/>
        <w:keepNext/>
        <w:keepLines/>
        <w:shd w:val="clear" w:color="auto" w:fill="auto"/>
        <w:spacing w:before="156" w:after="0" w:line="523" w:lineRule="exact"/>
        <w:ind w:left="780" w:right="3300" w:firstLine="0"/>
        <w:jc w:val="center"/>
      </w:pPr>
      <w:r>
        <w:t>Годовой план внеурочной деятельности для I - IV классов Программы, предлагаемые к реализации в текущем учебном году.</w:t>
      </w:r>
      <w:bookmarkEnd w:id="6"/>
    </w:p>
    <w:tbl>
      <w:tblPr>
        <w:tblStyle w:val="3"/>
        <w:tblW w:w="0" w:type="auto"/>
        <w:jc w:val="center"/>
        <w:tblLayout w:type="fixed"/>
        <w:tblCellMar>
          <w:top w:w="0" w:type="dxa"/>
          <w:left w:w="10" w:type="dxa"/>
          <w:bottom w:w="0" w:type="dxa"/>
          <w:right w:w="10" w:type="dxa"/>
        </w:tblCellMar>
      </w:tblPr>
      <w:tblGrid>
        <w:gridCol w:w="1973"/>
        <w:gridCol w:w="3086"/>
        <w:gridCol w:w="1104"/>
        <w:gridCol w:w="1099"/>
        <w:gridCol w:w="1104"/>
        <w:gridCol w:w="1118"/>
      </w:tblGrid>
      <w:tr w14:paraId="4F7D436D">
        <w:tblPrEx>
          <w:tblCellMar>
            <w:top w:w="0" w:type="dxa"/>
            <w:left w:w="10" w:type="dxa"/>
            <w:bottom w:w="0" w:type="dxa"/>
            <w:right w:w="10" w:type="dxa"/>
          </w:tblCellMar>
        </w:tblPrEx>
        <w:trPr>
          <w:trHeight w:val="994" w:hRule="exact"/>
          <w:jc w:val="center"/>
        </w:trPr>
        <w:tc>
          <w:tcPr>
            <w:tcW w:w="1973" w:type="dxa"/>
            <w:vMerge w:val="restart"/>
            <w:tcBorders>
              <w:top w:val="single" w:color="auto" w:sz="4" w:space="0"/>
              <w:left w:val="single" w:color="auto" w:sz="4" w:space="0"/>
            </w:tcBorders>
            <w:shd w:val="clear" w:color="auto" w:fill="FFFFFF"/>
          </w:tcPr>
          <w:p w14:paraId="2B70B480">
            <w:pPr>
              <w:pStyle w:val="21"/>
              <w:framePr w:w="9916" w:wrap="notBeside" w:vAnchor="text" w:hAnchor="text" w:xAlign="center" w:yAlign="top"/>
              <w:shd w:val="clear" w:color="auto" w:fill="auto"/>
              <w:spacing w:before="0" w:line="226" w:lineRule="exact"/>
              <w:ind w:firstLine="0"/>
              <w:jc w:val="center"/>
            </w:pPr>
            <w:r>
              <w:rPr>
                <w:rStyle w:val="23"/>
              </w:rPr>
              <w:t>Направление</w:t>
            </w:r>
          </w:p>
          <w:p w14:paraId="1DC95603">
            <w:pPr>
              <w:pStyle w:val="21"/>
              <w:framePr w:w="9916" w:wrap="notBeside" w:vAnchor="text" w:hAnchor="text" w:xAlign="center" w:yAlign="top"/>
              <w:shd w:val="clear" w:color="auto" w:fill="auto"/>
              <w:spacing w:before="0" w:line="226" w:lineRule="exact"/>
              <w:ind w:firstLine="0"/>
              <w:jc w:val="center"/>
            </w:pPr>
            <w:r>
              <w:rPr>
                <w:rStyle w:val="23"/>
              </w:rPr>
              <w:t>развития</w:t>
            </w:r>
          </w:p>
          <w:p w14:paraId="4FF57DD1">
            <w:pPr>
              <w:pStyle w:val="21"/>
              <w:framePr w:w="9916" w:wrap="notBeside" w:vAnchor="text" w:hAnchor="text" w:xAlign="center" w:yAlign="top"/>
              <w:shd w:val="clear" w:color="auto" w:fill="auto"/>
              <w:spacing w:before="0" w:line="226" w:lineRule="exact"/>
              <w:ind w:firstLine="0"/>
              <w:jc w:val="center"/>
            </w:pPr>
            <w:r>
              <w:rPr>
                <w:rStyle w:val="23"/>
              </w:rPr>
              <w:t>личности</w:t>
            </w:r>
          </w:p>
        </w:tc>
        <w:tc>
          <w:tcPr>
            <w:tcW w:w="3086" w:type="dxa"/>
            <w:vMerge w:val="restart"/>
            <w:tcBorders>
              <w:top w:val="single" w:color="auto" w:sz="4" w:space="0"/>
              <w:left w:val="single" w:color="auto" w:sz="4" w:space="0"/>
            </w:tcBorders>
            <w:shd w:val="clear" w:color="auto" w:fill="FFFFFF"/>
          </w:tcPr>
          <w:p w14:paraId="17E894C4">
            <w:pPr>
              <w:pStyle w:val="21"/>
              <w:framePr w:w="9916" w:wrap="notBeside" w:vAnchor="text" w:hAnchor="text" w:xAlign="center" w:yAlign="top"/>
              <w:shd w:val="clear" w:color="auto" w:fill="auto"/>
              <w:spacing w:before="0" w:after="60" w:line="220" w:lineRule="exact"/>
              <w:ind w:firstLine="0"/>
              <w:jc w:val="center"/>
            </w:pPr>
            <w:r>
              <w:rPr>
                <w:rStyle w:val="23"/>
              </w:rPr>
              <w:t>Название программы по</w:t>
            </w:r>
          </w:p>
          <w:p w14:paraId="509FF4E0">
            <w:pPr>
              <w:pStyle w:val="21"/>
              <w:framePr w:w="9916" w:wrap="notBeside" w:vAnchor="text" w:hAnchor="text" w:xAlign="center" w:yAlign="top"/>
              <w:shd w:val="clear" w:color="auto" w:fill="auto"/>
              <w:spacing w:before="60" w:line="220" w:lineRule="exact"/>
              <w:ind w:firstLine="0"/>
              <w:jc w:val="center"/>
            </w:pPr>
            <w:r>
              <w:rPr>
                <w:rStyle w:val="25"/>
              </w:rPr>
              <w:t>вд</w:t>
            </w:r>
          </w:p>
        </w:tc>
        <w:tc>
          <w:tcPr>
            <w:tcW w:w="4425" w:type="dxa"/>
            <w:gridSpan w:val="4"/>
            <w:tcBorders>
              <w:top w:val="single" w:color="auto" w:sz="4" w:space="0"/>
              <w:left w:val="single" w:color="auto" w:sz="4" w:space="0"/>
              <w:right w:val="single" w:color="auto" w:sz="4" w:space="0"/>
            </w:tcBorders>
            <w:shd w:val="clear" w:color="auto" w:fill="FFFFFF"/>
          </w:tcPr>
          <w:p w14:paraId="23820EC4">
            <w:pPr>
              <w:pStyle w:val="21"/>
              <w:framePr w:w="9916" w:wrap="notBeside" w:vAnchor="text" w:hAnchor="text" w:xAlign="center" w:yAlign="top"/>
              <w:shd w:val="clear" w:color="auto" w:fill="auto"/>
              <w:spacing w:before="0" w:line="220" w:lineRule="exact"/>
              <w:ind w:firstLine="0"/>
              <w:jc w:val="center"/>
            </w:pPr>
            <w:r>
              <w:rPr>
                <w:rStyle w:val="23"/>
              </w:rPr>
              <w:t>Количество часов в год по программе</w:t>
            </w:r>
          </w:p>
        </w:tc>
      </w:tr>
      <w:tr w14:paraId="609E5B3A">
        <w:tblPrEx>
          <w:tblCellMar>
            <w:top w:w="0" w:type="dxa"/>
            <w:left w:w="10" w:type="dxa"/>
            <w:bottom w:w="0" w:type="dxa"/>
            <w:right w:w="10" w:type="dxa"/>
          </w:tblCellMar>
        </w:tblPrEx>
        <w:trPr>
          <w:trHeight w:val="552" w:hRule="exact"/>
          <w:jc w:val="center"/>
        </w:trPr>
        <w:tc>
          <w:tcPr>
            <w:tcW w:w="1973" w:type="dxa"/>
            <w:vMerge w:val="continue"/>
            <w:tcBorders>
              <w:left w:val="single" w:color="auto" w:sz="4" w:space="0"/>
            </w:tcBorders>
            <w:shd w:val="clear" w:color="auto" w:fill="FFFFFF"/>
          </w:tcPr>
          <w:p w14:paraId="13909EB7">
            <w:pPr>
              <w:framePr w:w="9916" w:wrap="notBeside" w:vAnchor="text" w:hAnchor="text" w:xAlign="center" w:yAlign="top"/>
            </w:pPr>
          </w:p>
        </w:tc>
        <w:tc>
          <w:tcPr>
            <w:tcW w:w="3086" w:type="dxa"/>
            <w:vMerge w:val="continue"/>
            <w:tcBorders>
              <w:left w:val="single" w:color="auto" w:sz="4" w:space="0"/>
            </w:tcBorders>
            <w:shd w:val="clear" w:color="auto" w:fill="FFFFFF"/>
          </w:tcPr>
          <w:p w14:paraId="2E259E76">
            <w:pPr>
              <w:framePr w:w="9916" w:wrap="notBeside" w:vAnchor="text" w:hAnchor="text" w:xAlign="center" w:yAlign="top"/>
            </w:pPr>
          </w:p>
        </w:tc>
        <w:tc>
          <w:tcPr>
            <w:tcW w:w="1104" w:type="dxa"/>
            <w:tcBorders>
              <w:top w:val="single" w:color="auto" w:sz="4" w:space="0"/>
              <w:left w:val="single" w:color="auto" w:sz="4" w:space="0"/>
            </w:tcBorders>
            <w:shd w:val="clear" w:color="auto" w:fill="FFFFFF"/>
            <w:vAlign w:val="center"/>
          </w:tcPr>
          <w:p w14:paraId="743CCF62">
            <w:pPr>
              <w:pStyle w:val="21"/>
              <w:framePr w:w="9916" w:wrap="notBeside" w:vAnchor="text" w:hAnchor="text" w:xAlign="center" w:yAlign="top"/>
              <w:shd w:val="clear" w:color="auto" w:fill="auto"/>
              <w:spacing w:before="0" w:line="220" w:lineRule="exact"/>
              <w:ind w:firstLine="0"/>
              <w:jc w:val="center"/>
            </w:pPr>
            <w:r>
              <w:rPr>
                <w:rStyle w:val="23"/>
              </w:rPr>
              <w:t>1</w:t>
            </w:r>
          </w:p>
        </w:tc>
        <w:tc>
          <w:tcPr>
            <w:tcW w:w="1099" w:type="dxa"/>
            <w:tcBorders>
              <w:top w:val="single" w:color="auto" w:sz="4" w:space="0"/>
              <w:left w:val="single" w:color="auto" w:sz="4" w:space="0"/>
            </w:tcBorders>
            <w:shd w:val="clear" w:color="auto" w:fill="FFFFFF"/>
            <w:vAlign w:val="center"/>
          </w:tcPr>
          <w:p w14:paraId="5BECDD7C">
            <w:pPr>
              <w:pStyle w:val="21"/>
              <w:framePr w:w="9916" w:wrap="notBeside" w:vAnchor="text" w:hAnchor="text" w:xAlign="center" w:yAlign="top"/>
              <w:shd w:val="clear" w:color="auto" w:fill="auto"/>
              <w:spacing w:before="0" w:line="220" w:lineRule="exact"/>
              <w:ind w:firstLine="0"/>
              <w:jc w:val="center"/>
            </w:pPr>
            <w:r>
              <w:rPr>
                <w:rStyle w:val="23"/>
              </w:rPr>
              <w:t>2</w:t>
            </w:r>
          </w:p>
        </w:tc>
        <w:tc>
          <w:tcPr>
            <w:tcW w:w="1104" w:type="dxa"/>
            <w:tcBorders>
              <w:top w:val="single" w:color="auto" w:sz="4" w:space="0"/>
              <w:left w:val="single" w:color="auto" w:sz="4" w:space="0"/>
            </w:tcBorders>
            <w:shd w:val="clear" w:color="auto" w:fill="FFFFFF"/>
          </w:tcPr>
          <w:p w14:paraId="28F9B3B1">
            <w:pPr>
              <w:pStyle w:val="21"/>
              <w:framePr w:w="9916" w:wrap="notBeside" w:vAnchor="text" w:hAnchor="text" w:xAlign="center" w:yAlign="top"/>
              <w:shd w:val="clear" w:color="auto" w:fill="auto"/>
              <w:spacing w:before="0" w:line="220" w:lineRule="exact"/>
              <w:ind w:firstLine="0"/>
              <w:jc w:val="center"/>
            </w:pPr>
            <w:r>
              <w:rPr>
                <w:rStyle w:val="23"/>
              </w:rPr>
              <w:t>3</w:t>
            </w:r>
          </w:p>
        </w:tc>
        <w:tc>
          <w:tcPr>
            <w:tcW w:w="1118" w:type="dxa"/>
            <w:tcBorders>
              <w:top w:val="single" w:color="auto" w:sz="4" w:space="0"/>
              <w:left w:val="single" w:color="auto" w:sz="4" w:space="0"/>
              <w:right w:val="single" w:color="auto" w:sz="4" w:space="0"/>
            </w:tcBorders>
            <w:shd w:val="clear" w:color="auto" w:fill="FFFFFF"/>
          </w:tcPr>
          <w:p w14:paraId="0E6F5862">
            <w:pPr>
              <w:pStyle w:val="21"/>
              <w:framePr w:w="9916" w:wrap="notBeside" w:vAnchor="text" w:hAnchor="text" w:xAlign="center" w:yAlign="top"/>
              <w:shd w:val="clear" w:color="auto" w:fill="auto"/>
              <w:spacing w:before="0" w:line="220" w:lineRule="exact"/>
              <w:ind w:firstLine="0"/>
              <w:jc w:val="center"/>
            </w:pPr>
            <w:r>
              <w:rPr>
                <w:rStyle w:val="23"/>
              </w:rPr>
              <w:t>4</w:t>
            </w:r>
          </w:p>
        </w:tc>
      </w:tr>
      <w:tr w14:paraId="5CBBFDA1">
        <w:tblPrEx>
          <w:tblCellMar>
            <w:top w:w="0" w:type="dxa"/>
            <w:left w:w="10" w:type="dxa"/>
            <w:bottom w:w="0" w:type="dxa"/>
            <w:right w:w="10" w:type="dxa"/>
          </w:tblCellMar>
        </w:tblPrEx>
        <w:trPr>
          <w:trHeight w:val="90" w:hRule="exact"/>
          <w:jc w:val="center"/>
        </w:trPr>
        <w:tc>
          <w:tcPr>
            <w:tcW w:w="1973" w:type="dxa"/>
            <w:vMerge w:val="restart"/>
            <w:tcBorders>
              <w:top w:val="single" w:color="auto" w:sz="4" w:space="0"/>
              <w:left w:val="single" w:color="auto" w:sz="4" w:space="0"/>
            </w:tcBorders>
            <w:shd w:val="clear" w:color="auto" w:fill="FFFFFF"/>
            <w:vAlign w:val="center"/>
          </w:tcPr>
          <w:p w14:paraId="361E9FAE">
            <w:pPr>
              <w:pStyle w:val="21"/>
              <w:framePr w:w="9916" w:wrap="notBeside" w:vAnchor="text" w:hAnchor="text" w:xAlign="center" w:yAlign="top"/>
              <w:shd w:val="clear" w:color="auto" w:fill="auto"/>
              <w:spacing w:before="0" w:after="60" w:line="220" w:lineRule="exact"/>
              <w:ind w:left="160" w:firstLine="0"/>
              <w:jc w:val="left"/>
            </w:pPr>
            <w:r>
              <w:rPr>
                <w:rStyle w:val="24"/>
              </w:rPr>
              <w:t>Информационная</w:t>
            </w:r>
          </w:p>
          <w:p w14:paraId="4FE0A75C">
            <w:pPr>
              <w:pStyle w:val="21"/>
              <w:framePr w:w="9916" w:wrap="notBeside" w:vAnchor="text" w:hAnchor="text" w:xAlign="center" w:yAlign="top"/>
              <w:shd w:val="clear" w:color="auto" w:fill="auto"/>
              <w:spacing w:before="60" w:line="220" w:lineRule="exact"/>
              <w:ind w:firstLine="0"/>
              <w:jc w:val="center"/>
            </w:pPr>
            <w:r>
              <w:rPr>
                <w:rStyle w:val="24"/>
              </w:rPr>
              <w:t>культура</w:t>
            </w:r>
          </w:p>
        </w:tc>
        <w:tc>
          <w:tcPr>
            <w:tcW w:w="3086" w:type="dxa"/>
            <w:tcBorders>
              <w:top w:val="single" w:color="auto" w:sz="4" w:space="0"/>
              <w:left w:val="single" w:color="auto" w:sz="4" w:space="0"/>
            </w:tcBorders>
            <w:shd w:val="clear" w:color="auto" w:fill="FFFFFF"/>
          </w:tcPr>
          <w:p w14:paraId="78814365">
            <w:pPr>
              <w:pStyle w:val="21"/>
              <w:framePr w:w="9916" w:wrap="notBeside" w:vAnchor="text" w:hAnchor="text" w:xAlign="center" w:yAlign="top"/>
              <w:shd w:val="clear" w:color="auto" w:fill="auto"/>
              <w:spacing w:before="0" w:line="230" w:lineRule="exact"/>
              <w:ind w:firstLine="0"/>
              <w:jc w:val="left"/>
            </w:pPr>
          </w:p>
          <w:p w14:paraId="120364C4">
            <w:pPr>
              <w:pStyle w:val="21"/>
              <w:framePr w:w="9916" w:wrap="notBeside" w:vAnchor="text" w:hAnchor="text" w:xAlign="center" w:yAlign="top"/>
              <w:shd w:val="clear" w:color="auto" w:fill="auto"/>
              <w:spacing w:before="0" w:line="230" w:lineRule="exact"/>
              <w:ind w:firstLine="0"/>
              <w:jc w:val="left"/>
            </w:pPr>
          </w:p>
        </w:tc>
        <w:tc>
          <w:tcPr>
            <w:tcW w:w="1104" w:type="dxa"/>
            <w:tcBorders>
              <w:top w:val="single" w:color="auto" w:sz="4" w:space="0"/>
              <w:left w:val="single" w:color="auto" w:sz="4" w:space="0"/>
            </w:tcBorders>
            <w:shd w:val="clear" w:color="auto" w:fill="FFFFFF"/>
          </w:tcPr>
          <w:p w14:paraId="273D7C69">
            <w:pPr>
              <w:pStyle w:val="21"/>
              <w:framePr w:w="9916" w:wrap="notBeside" w:vAnchor="text" w:hAnchor="text" w:xAlign="center" w:yAlign="top"/>
              <w:shd w:val="clear" w:color="auto" w:fill="auto"/>
              <w:spacing w:before="0" w:line="220" w:lineRule="exact"/>
              <w:ind w:firstLine="0"/>
              <w:jc w:val="left"/>
            </w:pPr>
          </w:p>
        </w:tc>
        <w:tc>
          <w:tcPr>
            <w:tcW w:w="1099" w:type="dxa"/>
            <w:tcBorders>
              <w:top w:val="single" w:color="auto" w:sz="4" w:space="0"/>
              <w:left w:val="single" w:color="auto" w:sz="4" w:space="0"/>
            </w:tcBorders>
            <w:shd w:val="clear" w:color="auto" w:fill="FFFFFF"/>
          </w:tcPr>
          <w:p w14:paraId="7CDA8D60">
            <w:pPr>
              <w:pStyle w:val="21"/>
              <w:framePr w:w="9916" w:wrap="notBeside" w:vAnchor="text" w:hAnchor="text" w:xAlign="center" w:yAlign="top"/>
              <w:shd w:val="clear" w:color="auto" w:fill="auto"/>
              <w:spacing w:before="0" w:line="220" w:lineRule="exact"/>
              <w:ind w:firstLine="0"/>
              <w:jc w:val="left"/>
            </w:pPr>
          </w:p>
        </w:tc>
        <w:tc>
          <w:tcPr>
            <w:tcW w:w="1104" w:type="dxa"/>
            <w:tcBorders>
              <w:top w:val="single" w:color="auto" w:sz="4" w:space="0"/>
              <w:left w:val="single" w:color="auto" w:sz="4" w:space="0"/>
            </w:tcBorders>
            <w:shd w:val="clear" w:color="auto" w:fill="FFFFFF"/>
          </w:tcPr>
          <w:p w14:paraId="676E95C8">
            <w:pPr>
              <w:pStyle w:val="21"/>
              <w:framePr w:w="9916" w:wrap="notBeside" w:vAnchor="text" w:hAnchor="text" w:xAlign="center" w:yAlign="top"/>
              <w:shd w:val="clear" w:color="auto" w:fill="auto"/>
              <w:spacing w:before="0" w:line="220" w:lineRule="exact"/>
              <w:ind w:firstLine="0"/>
              <w:jc w:val="left"/>
            </w:pPr>
          </w:p>
        </w:tc>
        <w:tc>
          <w:tcPr>
            <w:tcW w:w="1118" w:type="dxa"/>
            <w:tcBorders>
              <w:top w:val="single" w:color="auto" w:sz="4" w:space="0"/>
              <w:left w:val="single" w:color="auto" w:sz="4" w:space="0"/>
              <w:right w:val="single" w:color="auto" w:sz="4" w:space="0"/>
            </w:tcBorders>
            <w:shd w:val="clear" w:color="auto" w:fill="FFFFFF"/>
          </w:tcPr>
          <w:p w14:paraId="187507E1">
            <w:pPr>
              <w:pStyle w:val="21"/>
              <w:framePr w:w="9916" w:wrap="notBeside" w:vAnchor="text" w:hAnchor="text" w:xAlign="center" w:yAlign="top"/>
              <w:shd w:val="clear" w:color="auto" w:fill="auto"/>
              <w:spacing w:before="0" w:line="220" w:lineRule="exact"/>
              <w:ind w:firstLine="0"/>
              <w:jc w:val="left"/>
            </w:pPr>
          </w:p>
        </w:tc>
      </w:tr>
      <w:tr w14:paraId="6AB34898">
        <w:tblPrEx>
          <w:tblCellMar>
            <w:top w:w="0" w:type="dxa"/>
            <w:left w:w="10" w:type="dxa"/>
            <w:bottom w:w="0" w:type="dxa"/>
            <w:right w:w="10" w:type="dxa"/>
          </w:tblCellMar>
        </w:tblPrEx>
        <w:trPr>
          <w:trHeight w:val="696" w:hRule="exact"/>
          <w:jc w:val="center"/>
        </w:trPr>
        <w:tc>
          <w:tcPr>
            <w:tcW w:w="1973" w:type="dxa"/>
            <w:vMerge w:val="continue"/>
            <w:tcBorders>
              <w:left w:val="single" w:color="auto" w:sz="4" w:space="0"/>
            </w:tcBorders>
            <w:shd w:val="clear" w:color="auto" w:fill="FFFFFF"/>
            <w:vAlign w:val="center"/>
          </w:tcPr>
          <w:p w14:paraId="32FE00DA">
            <w:pPr>
              <w:framePr w:w="9916" w:wrap="notBeside" w:vAnchor="text" w:hAnchor="text" w:xAlign="center" w:yAlign="top"/>
            </w:pPr>
          </w:p>
        </w:tc>
        <w:tc>
          <w:tcPr>
            <w:tcW w:w="3086" w:type="dxa"/>
            <w:tcBorders>
              <w:top w:val="single" w:color="auto" w:sz="4" w:space="0"/>
              <w:left w:val="single" w:color="auto" w:sz="4" w:space="0"/>
            </w:tcBorders>
            <w:shd w:val="clear" w:color="auto" w:fill="FFFFFF"/>
            <w:vAlign w:val="bottom"/>
          </w:tcPr>
          <w:p w14:paraId="106BBC22">
            <w:pPr>
              <w:pStyle w:val="21"/>
              <w:framePr w:w="9916" w:wrap="notBeside" w:vAnchor="text" w:hAnchor="text" w:xAlign="center" w:yAlign="top"/>
              <w:shd w:val="clear" w:color="auto" w:fill="auto"/>
              <w:spacing w:before="0" w:line="226" w:lineRule="exact"/>
              <w:ind w:firstLine="0"/>
              <w:jc w:val="left"/>
            </w:pPr>
            <w:r>
              <w:rPr>
                <w:rStyle w:val="24"/>
              </w:rPr>
              <w:t>«Разговоры о правильном питании»</w:t>
            </w:r>
          </w:p>
        </w:tc>
        <w:tc>
          <w:tcPr>
            <w:tcW w:w="1104" w:type="dxa"/>
            <w:tcBorders>
              <w:top w:val="single" w:color="auto" w:sz="4" w:space="0"/>
              <w:left w:val="single" w:color="auto" w:sz="4" w:space="0"/>
            </w:tcBorders>
            <w:shd w:val="clear" w:color="auto" w:fill="FFFFFF"/>
          </w:tcPr>
          <w:p w14:paraId="101D29AA">
            <w:pPr>
              <w:pStyle w:val="21"/>
              <w:framePr w:w="9916" w:wrap="notBeside" w:vAnchor="text" w:hAnchor="text" w:xAlign="center" w:yAlign="top"/>
              <w:shd w:val="clear" w:color="auto" w:fill="auto"/>
              <w:spacing w:before="0" w:line="220" w:lineRule="exact"/>
              <w:ind w:firstLine="0"/>
              <w:jc w:val="left"/>
            </w:pPr>
            <w:r>
              <w:rPr>
                <w:rStyle w:val="24"/>
              </w:rPr>
              <w:t>34</w:t>
            </w:r>
          </w:p>
        </w:tc>
        <w:tc>
          <w:tcPr>
            <w:tcW w:w="1099" w:type="dxa"/>
            <w:tcBorders>
              <w:top w:val="single" w:color="auto" w:sz="4" w:space="0"/>
              <w:left w:val="single" w:color="auto" w:sz="4" w:space="0"/>
            </w:tcBorders>
            <w:shd w:val="clear" w:color="auto" w:fill="FFFFFF"/>
          </w:tcPr>
          <w:p w14:paraId="49D412E8">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04" w:type="dxa"/>
            <w:tcBorders>
              <w:top w:val="single" w:color="auto" w:sz="4" w:space="0"/>
              <w:left w:val="single" w:color="auto" w:sz="4" w:space="0"/>
            </w:tcBorders>
            <w:shd w:val="clear" w:color="auto" w:fill="FFFFFF"/>
          </w:tcPr>
          <w:p w14:paraId="67E6384D">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18" w:type="dxa"/>
            <w:tcBorders>
              <w:top w:val="single" w:color="auto" w:sz="4" w:space="0"/>
              <w:left w:val="single" w:color="auto" w:sz="4" w:space="0"/>
              <w:right w:val="single" w:color="auto" w:sz="4" w:space="0"/>
            </w:tcBorders>
            <w:shd w:val="clear" w:color="auto" w:fill="FFFFFF"/>
          </w:tcPr>
          <w:p w14:paraId="060AE301">
            <w:pPr>
              <w:pStyle w:val="21"/>
              <w:framePr w:w="9916" w:wrap="notBeside" w:vAnchor="text" w:hAnchor="text" w:xAlign="center" w:yAlign="top"/>
              <w:shd w:val="clear" w:color="auto" w:fill="auto"/>
              <w:spacing w:before="0" w:line="220" w:lineRule="exact"/>
              <w:ind w:firstLine="0"/>
              <w:jc w:val="left"/>
            </w:pPr>
            <w:r>
              <w:rPr>
                <w:rStyle w:val="24"/>
              </w:rPr>
              <w:t>34</w:t>
            </w:r>
          </w:p>
        </w:tc>
      </w:tr>
      <w:tr w14:paraId="10FCB1E0">
        <w:tblPrEx>
          <w:tblCellMar>
            <w:top w:w="0" w:type="dxa"/>
            <w:left w:w="10" w:type="dxa"/>
            <w:bottom w:w="0" w:type="dxa"/>
            <w:right w:w="10" w:type="dxa"/>
          </w:tblCellMar>
        </w:tblPrEx>
        <w:trPr>
          <w:trHeight w:val="437" w:hRule="exact"/>
          <w:jc w:val="center"/>
        </w:trPr>
        <w:tc>
          <w:tcPr>
            <w:tcW w:w="1973" w:type="dxa"/>
            <w:vMerge w:val="restart"/>
            <w:tcBorders>
              <w:top w:val="single" w:color="auto" w:sz="4" w:space="0"/>
              <w:left w:val="single" w:color="auto" w:sz="4" w:space="0"/>
            </w:tcBorders>
            <w:shd w:val="clear" w:color="auto" w:fill="FFFFFF"/>
          </w:tcPr>
          <w:p w14:paraId="7AF4E800">
            <w:pPr>
              <w:pStyle w:val="21"/>
              <w:framePr w:w="9916" w:wrap="notBeside" w:vAnchor="text" w:hAnchor="text" w:xAlign="center" w:yAlign="top"/>
              <w:shd w:val="clear" w:color="auto" w:fill="auto"/>
              <w:spacing w:before="0" w:line="230" w:lineRule="exact"/>
              <w:ind w:firstLine="0"/>
              <w:jc w:val="center"/>
            </w:pPr>
            <w:r>
              <w:rPr>
                <w:rStyle w:val="24"/>
              </w:rPr>
              <w:t>Художественно - эстетическая творческая деятельность</w:t>
            </w:r>
          </w:p>
        </w:tc>
        <w:tc>
          <w:tcPr>
            <w:tcW w:w="3086" w:type="dxa"/>
            <w:tcBorders>
              <w:top w:val="single" w:color="auto" w:sz="4" w:space="0"/>
              <w:left w:val="single" w:color="auto" w:sz="4" w:space="0"/>
            </w:tcBorders>
            <w:shd w:val="clear" w:color="auto" w:fill="FFFFFF"/>
          </w:tcPr>
          <w:p w14:paraId="207540B6">
            <w:pPr>
              <w:pStyle w:val="21"/>
              <w:framePr w:w="9916" w:wrap="notBeside" w:vAnchor="text" w:hAnchor="text" w:xAlign="center" w:yAlign="top"/>
              <w:shd w:val="clear" w:color="auto" w:fill="auto"/>
              <w:spacing w:before="0" w:line="220" w:lineRule="exact"/>
              <w:ind w:firstLine="0"/>
              <w:jc w:val="left"/>
            </w:pPr>
            <w:r>
              <w:rPr>
                <w:rStyle w:val="24"/>
              </w:rPr>
              <w:t>«Актерское мастерство»</w:t>
            </w:r>
          </w:p>
        </w:tc>
        <w:tc>
          <w:tcPr>
            <w:tcW w:w="1104" w:type="dxa"/>
            <w:tcBorders>
              <w:top w:val="single" w:color="auto" w:sz="4" w:space="0"/>
              <w:left w:val="single" w:color="auto" w:sz="4" w:space="0"/>
            </w:tcBorders>
            <w:shd w:val="clear" w:color="auto" w:fill="FFFFFF"/>
          </w:tcPr>
          <w:p w14:paraId="4D405192">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0</w:t>
            </w:r>
          </w:p>
        </w:tc>
        <w:tc>
          <w:tcPr>
            <w:tcW w:w="1099" w:type="dxa"/>
            <w:tcBorders>
              <w:top w:val="single" w:color="auto" w:sz="4" w:space="0"/>
              <w:left w:val="single" w:color="auto" w:sz="4" w:space="0"/>
            </w:tcBorders>
            <w:shd w:val="clear" w:color="auto" w:fill="FFFFFF"/>
          </w:tcPr>
          <w:p w14:paraId="37862482">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04" w:type="dxa"/>
            <w:tcBorders>
              <w:top w:val="single" w:color="auto" w:sz="4" w:space="0"/>
              <w:left w:val="single" w:color="auto" w:sz="4" w:space="0"/>
            </w:tcBorders>
            <w:shd w:val="clear" w:color="auto" w:fill="FFFFFF"/>
          </w:tcPr>
          <w:p w14:paraId="30335A3B">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18" w:type="dxa"/>
            <w:tcBorders>
              <w:top w:val="single" w:color="auto" w:sz="4" w:space="0"/>
              <w:left w:val="single" w:color="auto" w:sz="4" w:space="0"/>
              <w:right w:val="single" w:color="auto" w:sz="4" w:space="0"/>
            </w:tcBorders>
            <w:shd w:val="clear" w:color="auto" w:fill="FFFFFF"/>
          </w:tcPr>
          <w:p w14:paraId="3D195C74">
            <w:pPr>
              <w:pStyle w:val="21"/>
              <w:framePr w:w="9916" w:wrap="notBeside" w:vAnchor="text" w:hAnchor="text" w:xAlign="center" w:yAlign="top"/>
              <w:shd w:val="clear" w:color="auto" w:fill="auto"/>
              <w:spacing w:before="0" w:line="220" w:lineRule="exact"/>
              <w:ind w:firstLine="0"/>
              <w:jc w:val="left"/>
            </w:pPr>
            <w:r>
              <w:rPr>
                <w:rStyle w:val="24"/>
              </w:rPr>
              <w:t>34</w:t>
            </w:r>
          </w:p>
        </w:tc>
      </w:tr>
      <w:tr w14:paraId="095BFDBD">
        <w:tblPrEx>
          <w:tblCellMar>
            <w:top w:w="0" w:type="dxa"/>
            <w:left w:w="10" w:type="dxa"/>
            <w:bottom w:w="0" w:type="dxa"/>
            <w:right w:w="10" w:type="dxa"/>
          </w:tblCellMar>
        </w:tblPrEx>
        <w:trPr>
          <w:trHeight w:val="691" w:hRule="exact"/>
          <w:jc w:val="center"/>
        </w:trPr>
        <w:tc>
          <w:tcPr>
            <w:tcW w:w="1973" w:type="dxa"/>
            <w:vMerge w:val="continue"/>
            <w:tcBorders>
              <w:left w:val="single" w:color="auto" w:sz="4" w:space="0"/>
            </w:tcBorders>
            <w:shd w:val="clear" w:color="auto" w:fill="FFFFFF"/>
          </w:tcPr>
          <w:p w14:paraId="494088C9">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4BCC5984">
            <w:pPr>
              <w:pStyle w:val="21"/>
              <w:framePr w:w="9916" w:wrap="notBeside" w:vAnchor="text" w:hAnchor="text" w:xAlign="center" w:yAlign="top"/>
              <w:shd w:val="clear" w:color="auto" w:fill="auto"/>
              <w:spacing w:before="0" w:line="220" w:lineRule="exact"/>
              <w:ind w:firstLine="0"/>
              <w:jc w:val="left"/>
            </w:pPr>
            <w:r>
              <w:rPr>
                <w:rStyle w:val="24"/>
              </w:rPr>
              <w:t>«Художественное слово»</w:t>
            </w:r>
          </w:p>
        </w:tc>
        <w:tc>
          <w:tcPr>
            <w:tcW w:w="1104" w:type="dxa"/>
            <w:tcBorders>
              <w:top w:val="single" w:color="auto" w:sz="4" w:space="0"/>
              <w:left w:val="single" w:color="auto" w:sz="4" w:space="0"/>
            </w:tcBorders>
            <w:shd w:val="clear" w:color="auto" w:fill="FFFFFF"/>
          </w:tcPr>
          <w:p w14:paraId="7992F644">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0</w:t>
            </w:r>
          </w:p>
        </w:tc>
        <w:tc>
          <w:tcPr>
            <w:tcW w:w="1099" w:type="dxa"/>
            <w:tcBorders>
              <w:top w:val="single" w:color="auto" w:sz="4" w:space="0"/>
              <w:left w:val="single" w:color="auto" w:sz="4" w:space="0"/>
            </w:tcBorders>
            <w:shd w:val="clear" w:color="auto" w:fill="FFFFFF"/>
          </w:tcPr>
          <w:p w14:paraId="15FE7C53">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04" w:type="dxa"/>
            <w:tcBorders>
              <w:top w:val="single" w:color="auto" w:sz="4" w:space="0"/>
              <w:left w:val="single" w:color="auto" w:sz="4" w:space="0"/>
            </w:tcBorders>
            <w:shd w:val="clear" w:color="auto" w:fill="FFFFFF"/>
          </w:tcPr>
          <w:p w14:paraId="5EF44C19">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18" w:type="dxa"/>
            <w:tcBorders>
              <w:top w:val="single" w:color="auto" w:sz="4" w:space="0"/>
              <w:left w:val="single" w:color="auto" w:sz="4" w:space="0"/>
              <w:right w:val="single" w:color="auto" w:sz="4" w:space="0"/>
            </w:tcBorders>
            <w:shd w:val="clear" w:color="auto" w:fill="FFFFFF"/>
          </w:tcPr>
          <w:p w14:paraId="5D185404">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r>
      <w:tr w14:paraId="5DEFECAE">
        <w:tblPrEx>
          <w:tblCellMar>
            <w:top w:w="0" w:type="dxa"/>
            <w:left w:w="10" w:type="dxa"/>
            <w:bottom w:w="0" w:type="dxa"/>
            <w:right w:w="10" w:type="dxa"/>
          </w:tblCellMar>
        </w:tblPrEx>
        <w:trPr>
          <w:trHeight w:val="691" w:hRule="exact"/>
          <w:jc w:val="center"/>
        </w:trPr>
        <w:tc>
          <w:tcPr>
            <w:tcW w:w="1973" w:type="dxa"/>
            <w:tcBorders>
              <w:left w:val="single" w:color="auto" w:sz="4" w:space="0"/>
            </w:tcBorders>
            <w:shd w:val="clear" w:color="auto" w:fill="FFFFFF"/>
          </w:tcPr>
          <w:p w14:paraId="2921FECC">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0529358E">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«Вокал»</w:t>
            </w:r>
          </w:p>
        </w:tc>
        <w:tc>
          <w:tcPr>
            <w:tcW w:w="1104" w:type="dxa"/>
            <w:tcBorders>
              <w:top w:val="single" w:color="auto" w:sz="4" w:space="0"/>
              <w:left w:val="single" w:color="auto" w:sz="4" w:space="0"/>
            </w:tcBorders>
            <w:shd w:val="clear" w:color="auto" w:fill="FFFFFF"/>
          </w:tcPr>
          <w:p w14:paraId="04043B92">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0</w:t>
            </w:r>
          </w:p>
        </w:tc>
        <w:tc>
          <w:tcPr>
            <w:tcW w:w="1099" w:type="dxa"/>
            <w:tcBorders>
              <w:top w:val="single" w:color="auto" w:sz="4" w:space="0"/>
              <w:left w:val="single" w:color="auto" w:sz="4" w:space="0"/>
            </w:tcBorders>
            <w:shd w:val="clear" w:color="auto" w:fill="FFFFFF"/>
          </w:tcPr>
          <w:p w14:paraId="6E8FA92D">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34</w:t>
            </w:r>
          </w:p>
        </w:tc>
        <w:tc>
          <w:tcPr>
            <w:tcW w:w="1104" w:type="dxa"/>
            <w:tcBorders>
              <w:top w:val="single" w:color="auto" w:sz="4" w:space="0"/>
              <w:left w:val="single" w:color="auto" w:sz="4" w:space="0"/>
            </w:tcBorders>
            <w:shd w:val="clear" w:color="auto" w:fill="FFFFFF"/>
          </w:tcPr>
          <w:p w14:paraId="49D08C35">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34</w:t>
            </w:r>
          </w:p>
        </w:tc>
        <w:tc>
          <w:tcPr>
            <w:tcW w:w="1118" w:type="dxa"/>
            <w:tcBorders>
              <w:top w:val="single" w:color="auto" w:sz="4" w:space="0"/>
              <w:left w:val="single" w:color="auto" w:sz="4" w:space="0"/>
              <w:right w:val="single" w:color="auto" w:sz="4" w:space="0"/>
            </w:tcBorders>
            <w:shd w:val="clear" w:color="auto" w:fill="FFFFFF"/>
          </w:tcPr>
          <w:p w14:paraId="55CD81EF">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34</w:t>
            </w:r>
          </w:p>
        </w:tc>
      </w:tr>
      <w:tr w14:paraId="5F8FB2F2">
        <w:tblPrEx>
          <w:tblCellMar>
            <w:top w:w="0" w:type="dxa"/>
            <w:left w:w="10" w:type="dxa"/>
            <w:bottom w:w="0" w:type="dxa"/>
            <w:right w:w="10" w:type="dxa"/>
          </w:tblCellMar>
        </w:tblPrEx>
        <w:trPr>
          <w:trHeight w:val="691" w:hRule="exact"/>
          <w:jc w:val="center"/>
        </w:trPr>
        <w:tc>
          <w:tcPr>
            <w:tcW w:w="1973" w:type="dxa"/>
            <w:tcBorders>
              <w:left w:val="single" w:color="auto" w:sz="4" w:space="0"/>
            </w:tcBorders>
            <w:shd w:val="clear" w:color="auto" w:fill="FFFFFF"/>
          </w:tcPr>
          <w:p w14:paraId="588B3215">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1838A85C">
            <w:pPr>
              <w:pStyle w:val="21"/>
              <w:framePr w:w="9916" w:wrap="notBeside" w:vAnchor="text" w:hAnchor="text" w:xAlign="center" w:yAlign="top"/>
              <w:shd w:val="clear" w:color="auto" w:fill="auto"/>
              <w:spacing w:before="0" w:line="220" w:lineRule="exact"/>
              <w:ind w:firstLine="0"/>
              <w:jc w:val="left"/>
            </w:pPr>
            <w:r>
              <w:rPr>
                <w:rStyle w:val="24"/>
              </w:rPr>
              <w:t>«Хореография»</w:t>
            </w:r>
          </w:p>
        </w:tc>
        <w:tc>
          <w:tcPr>
            <w:tcW w:w="1104" w:type="dxa"/>
            <w:tcBorders>
              <w:top w:val="single" w:color="auto" w:sz="4" w:space="0"/>
              <w:left w:val="single" w:color="auto" w:sz="4" w:space="0"/>
            </w:tcBorders>
            <w:shd w:val="clear" w:color="auto" w:fill="FFFFFF"/>
          </w:tcPr>
          <w:p w14:paraId="509F9981">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0</w:t>
            </w:r>
          </w:p>
        </w:tc>
        <w:tc>
          <w:tcPr>
            <w:tcW w:w="1099" w:type="dxa"/>
            <w:tcBorders>
              <w:top w:val="single" w:color="auto" w:sz="4" w:space="0"/>
              <w:left w:val="single" w:color="auto" w:sz="4" w:space="0"/>
            </w:tcBorders>
            <w:shd w:val="clear" w:color="auto" w:fill="FFFFFF"/>
          </w:tcPr>
          <w:p w14:paraId="15D0B9AA">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04" w:type="dxa"/>
            <w:tcBorders>
              <w:top w:val="single" w:color="auto" w:sz="4" w:space="0"/>
              <w:left w:val="single" w:color="auto" w:sz="4" w:space="0"/>
            </w:tcBorders>
            <w:shd w:val="clear" w:color="auto" w:fill="FFFFFF"/>
          </w:tcPr>
          <w:p w14:paraId="036F7365">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18" w:type="dxa"/>
            <w:tcBorders>
              <w:top w:val="single" w:color="auto" w:sz="4" w:space="0"/>
              <w:left w:val="single" w:color="auto" w:sz="4" w:space="0"/>
              <w:right w:val="single" w:color="auto" w:sz="4" w:space="0"/>
            </w:tcBorders>
            <w:shd w:val="clear" w:color="auto" w:fill="FFFFFF"/>
          </w:tcPr>
          <w:p w14:paraId="65AAABDA">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r>
      <w:tr w14:paraId="17F207E2">
        <w:tblPrEx>
          <w:tblCellMar>
            <w:top w:w="0" w:type="dxa"/>
            <w:left w:w="10" w:type="dxa"/>
            <w:bottom w:w="0" w:type="dxa"/>
            <w:right w:w="10" w:type="dxa"/>
          </w:tblCellMar>
        </w:tblPrEx>
        <w:trPr>
          <w:trHeight w:val="662" w:hRule="exact"/>
          <w:jc w:val="center"/>
        </w:trPr>
        <w:tc>
          <w:tcPr>
            <w:tcW w:w="1973" w:type="dxa"/>
            <w:vMerge w:val="restart"/>
            <w:tcBorders>
              <w:top w:val="single" w:color="auto" w:sz="4" w:space="0"/>
              <w:left w:val="single" w:color="auto" w:sz="4" w:space="0"/>
            </w:tcBorders>
            <w:shd w:val="clear" w:color="auto" w:fill="FFFFFF"/>
            <w:vAlign w:val="center"/>
          </w:tcPr>
          <w:p w14:paraId="26D0C535">
            <w:pPr>
              <w:pStyle w:val="21"/>
              <w:framePr w:w="9916" w:wrap="notBeside" w:vAnchor="text" w:hAnchor="text" w:xAlign="center" w:yAlign="top"/>
              <w:shd w:val="clear" w:color="auto" w:fill="auto"/>
              <w:spacing w:before="0" w:after="60" w:line="220" w:lineRule="exact"/>
              <w:ind w:left="160" w:firstLine="0"/>
              <w:jc w:val="left"/>
            </w:pPr>
            <w:r>
              <w:rPr>
                <w:rStyle w:val="24"/>
              </w:rPr>
              <w:t>Коммуникативная</w:t>
            </w:r>
          </w:p>
          <w:p w14:paraId="322A4D2F">
            <w:pPr>
              <w:pStyle w:val="21"/>
              <w:framePr w:w="9916" w:wrap="notBeside" w:vAnchor="text" w:hAnchor="text" w:xAlign="center" w:yAlign="top"/>
              <w:shd w:val="clear" w:color="auto" w:fill="auto"/>
              <w:spacing w:before="60" w:line="220" w:lineRule="exact"/>
              <w:ind w:firstLine="0"/>
              <w:jc w:val="center"/>
            </w:pPr>
            <w:r>
              <w:rPr>
                <w:rStyle w:val="24"/>
              </w:rPr>
              <w:t>деятельность</w:t>
            </w:r>
          </w:p>
        </w:tc>
        <w:tc>
          <w:tcPr>
            <w:tcW w:w="3086" w:type="dxa"/>
            <w:tcBorders>
              <w:top w:val="single" w:color="auto" w:sz="4" w:space="0"/>
              <w:left w:val="single" w:color="auto" w:sz="4" w:space="0"/>
            </w:tcBorders>
            <w:shd w:val="clear" w:color="auto" w:fill="FFFFFF"/>
          </w:tcPr>
          <w:p w14:paraId="1BDFD021">
            <w:pPr>
              <w:pStyle w:val="21"/>
              <w:framePr w:w="9916" w:wrap="notBeside" w:vAnchor="text" w:hAnchor="text" w:xAlign="center" w:yAlign="top"/>
              <w:shd w:val="clear" w:color="auto" w:fill="auto"/>
              <w:spacing w:before="0" w:line="226" w:lineRule="exact"/>
              <w:ind w:firstLine="0"/>
              <w:jc w:val="left"/>
              <w:rPr>
                <w:rStyle w:val="24"/>
              </w:rPr>
            </w:pPr>
            <w:r>
              <w:rPr>
                <w:rStyle w:val="24"/>
              </w:rPr>
              <w:t>«Разговор о важном»</w:t>
            </w:r>
          </w:p>
          <w:p w14:paraId="74404379">
            <w:pPr>
              <w:pStyle w:val="21"/>
              <w:framePr w:w="9916" w:wrap="notBeside" w:vAnchor="text" w:hAnchor="text" w:xAlign="center" w:yAlign="top"/>
              <w:shd w:val="clear" w:color="auto" w:fill="auto"/>
              <w:spacing w:before="0" w:line="226" w:lineRule="exact"/>
              <w:ind w:firstLine="0"/>
              <w:jc w:val="left"/>
            </w:pPr>
          </w:p>
        </w:tc>
        <w:tc>
          <w:tcPr>
            <w:tcW w:w="1104" w:type="dxa"/>
            <w:tcBorders>
              <w:top w:val="single" w:color="auto" w:sz="4" w:space="0"/>
              <w:left w:val="single" w:color="auto" w:sz="4" w:space="0"/>
            </w:tcBorders>
            <w:shd w:val="clear" w:color="auto" w:fill="FFFFFF"/>
          </w:tcPr>
          <w:p w14:paraId="60696FB7">
            <w:pPr>
              <w:pStyle w:val="21"/>
              <w:framePr w:w="9916" w:wrap="notBeside" w:vAnchor="text" w:hAnchor="text" w:xAlign="center" w:yAlign="top"/>
              <w:shd w:val="clear" w:color="auto" w:fill="auto"/>
              <w:spacing w:before="0" w:line="220" w:lineRule="exact"/>
              <w:ind w:firstLine="0"/>
              <w:jc w:val="left"/>
            </w:pPr>
            <w:r>
              <w:rPr>
                <w:rStyle w:val="24"/>
              </w:rPr>
              <w:t>34</w:t>
            </w:r>
          </w:p>
        </w:tc>
        <w:tc>
          <w:tcPr>
            <w:tcW w:w="1099" w:type="dxa"/>
            <w:tcBorders>
              <w:top w:val="single" w:color="auto" w:sz="4" w:space="0"/>
              <w:left w:val="single" w:color="auto" w:sz="4" w:space="0"/>
            </w:tcBorders>
            <w:shd w:val="clear" w:color="auto" w:fill="FFFFFF"/>
          </w:tcPr>
          <w:p w14:paraId="47EFBBF0">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04" w:type="dxa"/>
            <w:tcBorders>
              <w:top w:val="single" w:color="auto" w:sz="4" w:space="0"/>
              <w:left w:val="single" w:color="auto" w:sz="4" w:space="0"/>
            </w:tcBorders>
            <w:shd w:val="clear" w:color="auto" w:fill="FFFFFF"/>
          </w:tcPr>
          <w:p w14:paraId="5309B4B6">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18" w:type="dxa"/>
            <w:tcBorders>
              <w:top w:val="single" w:color="auto" w:sz="4" w:space="0"/>
              <w:left w:val="single" w:color="auto" w:sz="4" w:space="0"/>
              <w:right w:val="single" w:color="auto" w:sz="4" w:space="0"/>
            </w:tcBorders>
            <w:shd w:val="clear" w:color="auto" w:fill="FFFFFF"/>
          </w:tcPr>
          <w:p w14:paraId="366691BE">
            <w:pPr>
              <w:pStyle w:val="21"/>
              <w:framePr w:w="9916" w:wrap="notBeside" w:vAnchor="text" w:hAnchor="text" w:xAlign="center" w:yAlign="top"/>
              <w:shd w:val="clear" w:color="auto" w:fill="auto"/>
              <w:spacing w:before="0" w:line="220" w:lineRule="exact"/>
              <w:ind w:firstLine="0"/>
              <w:jc w:val="left"/>
            </w:pPr>
            <w:r>
              <w:rPr>
                <w:rStyle w:val="24"/>
              </w:rPr>
              <w:t>34</w:t>
            </w:r>
          </w:p>
        </w:tc>
      </w:tr>
      <w:tr w14:paraId="07A73D15">
        <w:tblPrEx>
          <w:tblCellMar>
            <w:top w:w="0" w:type="dxa"/>
            <w:left w:w="10" w:type="dxa"/>
            <w:bottom w:w="0" w:type="dxa"/>
            <w:right w:w="10" w:type="dxa"/>
          </w:tblCellMar>
        </w:tblPrEx>
        <w:trPr>
          <w:trHeight w:val="428" w:hRule="exact"/>
          <w:jc w:val="center"/>
        </w:trPr>
        <w:tc>
          <w:tcPr>
            <w:tcW w:w="1973" w:type="dxa"/>
            <w:vMerge w:val="continue"/>
            <w:tcBorders>
              <w:left w:val="single" w:color="auto" w:sz="4" w:space="0"/>
            </w:tcBorders>
            <w:shd w:val="clear" w:color="auto" w:fill="FFFFFF"/>
            <w:vAlign w:val="center"/>
          </w:tcPr>
          <w:p w14:paraId="3B25251F">
            <w:pPr>
              <w:framePr w:w="9916" w:wrap="notBeside" w:vAnchor="text" w:hAnchor="text" w:xAlign="center" w:yAlign="top"/>
            </w:pPr>
          </w:p>
        </w:tc>
        <w:tc>
          <w:tcPr>
            <w:tcW w:w="3086" w:type="dxa"/>
            <w:tcBorders>
              <w:top w:val="single" w:color="auto" w:sz="4" w:space="0"/>
              <w:left w:val="single" w:color="auto" w:sz="4" w:space="0"/>
              <w:bottom w:val="single" w:color="auto" w:sz="4" w:space="0"/>
            </w:tcBorders>
            <w:shd w:val="clear" w:color="auto" w:fill="FFFFFF"/>
          </w:tcPr>
          <w:p w14:paraId="1B0DDCB2">
            <w:pPr>
              <w:pStyle w:val="21"/>
              <w:framePr w:w="9916" w:wrap="notBeside" w:vAnchor="text" w:hAnchor="text" w:xAlign="center" w:yAlign="top"/>
              <w:shd w:val="clear" w:color="auto" w:fill="auto"/>
              <w:spacing w:before="0" w:line="220" w:lineRule="exact"/>
              <w:ind w:firstLine="0"/>
              <w:jc w:val="left"/>
              <w:rPr>
                <w:rStyle w:val="24"/>
              </w:rPr>
            </w:pPr>
            <w:r>
              <w:rPr>
                <w:rStyle w:val="24"/>
              </w:rPr>
              <w:t>«Веселый английский»</w:t>
            </w:r>
          </w:p>
          <w:p w14:paraId="7DD8689C">
            <w:pPr>
              <w:pStyle w:val="21"/>
              <w:framePr w:w="9916" w:wrap="notBeside" w:vAnchor="text" w:hAnchor="text" w:xAlign="center" w:yAlign="top"/>
              <w:shd w:val="clear" w:color="auto" w:fill="auto"/>
              <w:spacing w:before="0" w:line="220" w:lineRule="exact"/>
              <w:ind w:firstLine="0"/>
              <w:jc w:val="left"/>
            </w:pPr>
          </w:p>
        </w:tc>
        <w:tc>
          <w:tcPr>
            <w:tcW w:w="1104" w:type="dxa"/>
            <w:tcBorders>
              <w:top w:val="single" w:color="auto" w:sz="4" w:space="0"/>
              <w:left w:val="single" w:color="auto" w:sz="4" w:space="0"/>
              <w:bottom w:val="single" w:color="auto" w:sz="4" w:space="0"/>
            </w:tcBorders>
            <w:shd w:val="clear" w:color="auto" w:fill="FFFFFF"/>
            <w:vAlign w:val="center"/>
          </w:tcPr>
          <w:p w14:paraId="7232219A">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099" w:type="dxa"/>
            <w:tcBorders>
              <w:top w:val="single" w:color="auto" w:sz="4" w:space="0"/>
              <w:left w:val="single" w:color="auto" w:sz="4" w:space="0"/>
              <w:bottom w:val="single" w:color="auto" w:sz="4" w:space="0"/>
            </w:tcBorders>
            <w:shd w:val="clear" w:color="auto" w:fill="FFFFFF"/>
            <w:vAlign w:val="center"/>
          </w:tcPr>
          <w:p w14:paraId="084017BF">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c>
          <w:tcPr>
            <w:tcW w:w="1104" w:type="dxa"/>
            <w:tcBorders>
              <w:top w:val="single" w:color="auto" w:sz="4" w:space="0"/>
              <w:left w:val="single" w:color="auto" w:sz="4" w:space="0"/>
              <w:bottom w:val="single" w:color="auto" w:sz="4" w:space="0"/>
            </w:tcBorders>
            <w:shd w:val="clear" w:color="auto" w:fill="FFFFFF"/>
            <w:vAlign w:val="center"/>
          </w:tcPr>
          <w:p w14:paraId="1DDBA52C">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c>
          <w:tcPr>
            <w:tcW w:w="1118" w:type="dxa"/>
            <w:tcBorders>
              <w:top w:val="single" w:color="auto" w:sz="4" w:space="0"/>
              <w:left w:val="single" w:color="auto" w:sz="4" w:space="0"/>
              <w:bottom w:val="single" w:color="auto" w:sz="4" w:space="0"/>
              <w:right w:val="single" w:color="auto" w:sz="4" w:space="0"/>
            </w:tcBorders>
            <w:shd w:val="clear" w:color="auto" w:fill="FFFFFF"/>
            <w:vAlign w:val="center"/>
          </w:tcPr>
          <w:p w14:paraId="0E5C57F6">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r>
      <w:tr w14:paraId="4088B27D">
        <w:tblPrEx>
          <w:tblCellMar>
            <w:top w:w="0" w:type="dxa"/>
            <w:left w:w="10" w:type="dxa"/>
            <w:bottom w:w="0" w:type="dxa"/>
            <w:right w:w="10" w:type="dxa"/>
          </w:tblCellMar>
        </w:tblPrEx>
        <w:trPr>
          <w:trHeight w:val="414" w:hRule="atLeast"/>
          <w:jc w:val="center"/>
        </w:trPr>
        <w:tc>
          <w:tcPr>
            <w:tcW w:w="1973" w:type="dxa"/>
            <w:vMerge w:val="continue"/>
            <w:tcBorders>
              <w:left w:val="single" w:color="auto" w:sz="4" w:space="0"/>
            </w:tcBorders>
            <w:shd w:val="clear" w:color="auto" w:fill="FFFFFF"/>
            <w:vAlign w:val="center"/>
          </w:tcPr>
          <w:p w14:paraId="35DEF166">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44DF9452">
            <w:pPr>
              <w:pStyle w:val="21"/>
              <w:framePr w:w="9916" w:wrap="notBeside" w:vAnchor="text" w:hAnchor="text" w:xAlign="center" w:yAlign="top"/>
              <w:shd w:val="clear" w:color="auto" w:fill="auto"/>
              <w:spacing w:before="0" w:line="220" w:lineRule="exact"/>
              <w:ind w:firstLine="0"/>
              <w:jc w:val="left"/>
              <w:rPr>
                <w:rStyle w:val="24"/>
                <w:lang w:val="tt-RU"/>
              </w:rPr>
            </w:pPr>
            <w:r>
              <w:rPr>
                <w:rStyle w:val="24"/>
              </w:rPr>
              <w:t>«К</w:t>
            </w:r>
            <w:r>
              <w:rPr>
                <w:rStyle w:val="24"/>
                <w:lang w:val="tt-RU"/>
              </w:rPr>
              <w:t>үңелле татар теле”</w:t>
            </w:r>
          </w:p>
          <w:p w14:paraId="2CED5354">
            <w:pPr>
              <w:pStyle w:val="21"/>
              <w:framePr w:w="9916" w:wrap="notBeside" w:vAnchor="text" w:hAnchor="text" w:xAlign="center" w:yAlign="top"/>
              <w:shd w:val="clear" w:color="auto" w:fill="auto"/>
              <w:spacing w:before="0" w:line="220" w:lineRule="exact"/>
              <w:ind w:firstLine="0"/>
              <w:jc w:val="left"/>
              <w:rPr>
                <w:rStyle w:val="24"/>
              </w:rPr>
            </w:pPr>
          </w:p>
          <w:p w14:paraId="3DF480E9">
            <w:pPr>
              <w:pStyle w:val="21"/>
              <w:framePr w:w="9916" w:wrap="notBeside" w:vAnchor="text" w:hAnchor="text" w:xAlign="center" w:yAlign="top"/>
              <w:spacing w:before="0" w:line="220" w:lineRule="exact"/>
              <w:jc w:val="left"/>
              <w:rPr>
                <w:rStyle w:val="24"/>
              </w:rPr>
            </w:pPr>
          </w:p>
        </w:tc>
        <w:tc>
          <w:tcPr>
            <w:tcW w:w="1104" w:type="dxa"/>
            <w:tcBorders>
              <w:top w:val="single" w:color="auto" w:sz="4" w:space="0"/>
              <w:left w:val="single" w:color="auto" w:sz="4" w:space="0"/>
            </w:tcBorders>
            <w:shd w:val="clear" w:color="auto" w:fill="FFFFFF"/>
            <w:vAlign w:val="center"/>
          </w:tcPr>
          <w:p w14:paraId="68024874">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099" w:type="dxa"/>
            <w:tcBorders>
              <w:top w:val="single" w:color="auto" w:sz="4" w:space="0"/>
              <w:left w:val="single" w:color="auto" w:sz="4" w:space="0"/>
            </w:tcBorders>
            <w:shd w:val="clear" w:color="auto" w:fill="FFFFFF"/>
            <w:vAlign w:val="center"/>
          </w:tcPr>
          <w:p w14:paraId="3AA273DD">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c>
          <w:tcPr>
            <w:tcW w:w="1104" w:type="dxa"/>
            <w:tcBorders>
              <w:top w:val="single" w:color="auto" w:sz="4" w:space="0"/>
              <w:left w:val="single" w:color="auto" w:sz="4" w:space="0"/>
            </w:tcBorders>
            <w:shd w:val="clear" w:color="auto" w:fill="FFFFFF"/>
            <w:vAlign w:val="center"/>
          </w:tcPr>
          <w:p w14:paraId="0543CA71">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c>
          <w:tcPr>
            <w:tcW w:w="1118" w:type="dxa"/>
            <w:tcBorders>
              <w:top w:val="single" w:color="auto" w:sz="4" w:space="0"/>
              <w:left w:val="single" w:color="auto" w:sz="4" w:space="0"/>
              <w:right w:val="single" w:color="auto" w:sz="4" w:space="0"/>
            </w:tcBorders>
            <w:shd w:val="clear" w:color="auto" w:fill="FFFFFF"/>
            <w:vAlign w:val="center"/>
          </w:tcPr>
          <w:p w14:paraId="14BA0CC6">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r>
      <w:tr w14:paraId="73D9F178">
        <w:tblPrEx>
          <w:tblCellMar>
            <w:top w:w="0" w:type="dxa"/>
            <w:left w:w="10" w:type="dxa"/>
            <w:bottom w:w="0" w:type="dxa"/>
            <w:right w:w="10" w:type="dxa"/>
          </w:tblCellMar>
        </w:tblPrEx>
        <w:trPr>
          <w:trHeight w:val="414" w:hRule="atLeast"/>
          <w:jc w:val="center"/>
        </w:trPr>
        <w:tc>
          <w:tcPr>
            <w:tcW w:w="1973" w:type="dxa"/>
            <w:tcBorders>
              <w:left w:val="single" w:color="auto" w:sz="4" w:space="0"/>
            </w:tcBorders>
            <w:shd w:val="clear" w:color="auto" w:fill="FFFFFF"/>
            <w:vAlign w:val="center"/>
          </w:tcPr>
          <w:p w14:paraId="24E0D415">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1CC9ADC4">
            <w:pPr>
              <w:pStyle w:val="21"/>
              <w:framePr w:w="9916" w:wrap="notBeside" w:vAnchor="text" w:hAnchor="text" w:xAlign="center" w:yAlign="top"/>
              <w:spacing w:before="0" w:line="220" w:lineRule="exact"/>
              <w:jc w:val="left"/>
              <w:rPr>
                <w:rStyle w:val="24"/>
                <w:rFonts w:hint="default"/>
                <w:lang w:val="en-US"/>
              </w:rPr>
            </w:pPr>
            <w:r>
              <w:rPr>
                <w:rStyle w:val="24"/>
              </w:rPr>
              <w:t>Юн</w:t>
            </w:r>
            <w:r>
              <w:rPr>
                <w:rStyle w:val="24"/>
                <w:rFonts w:hint="default"/>
                <w:lang w:val="en-US"/>
              </w:rPr>
              <w:t xml:space="preserve"> «Юный инспектор движения»</w:t>
            </w:r>
          </w:p>
        </w:tc>
        <w:tc>
          <w:tcPr>
            <w:tcW w:w="1104" w:type="dxa"/>
            <w:tcBorders>
              <w:top w:val="single" w:color="auto" w:sz="4" w:space="0"/>
              <w:left w:val="single" w:color="auto" w:sz="4" w:space="0"/>
            </w:tcBorders>
            <w:shd w:val="clear" w:color="auto" w:fill="FFFFFF"/>
            <w:vAlign w:val="center"/>
          </w:tcPr>
          <w:p w14:paraId="067F6EB8">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0</w:t>
            </w:r>
          </w:p>
        </w:tc>
        <w:tc>
          <w:tcPr>
            <w:tcW w:w="1099" w:type="dxa"/>
            <w:tcBorders>
              <w:top w:val="single" w:color="auto" w:sz="4" w:space="0"/>
              <w:left w:val="single" w:color="auto" w:sz="4" w:space="0"/>
            </w:tcBorders>
            <w:shd w:val="clear" w:color="auto" w:fill="FFFFFF"/>
            <w:vAlign w:val="center"/>
          </w:tcPr>
          <w:p w14:paraId="4A20DD89">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0</w:t>
            </w:r>
          </w:p>
        </w:tc>
        <w:tc>
          <w:tcPr>
            <w:tcW w:w="1104" w:type="dxa"/>
            <w:tcBorders>
              <w:top w:val="single" w:color="auto" w:sz="4" w:space="0"/>
              <w:left w:val="single" w:color="auto" w:sz="4" w:space="0"/>
            </w:tcBorders>
            <w:shd w:val="clear" w:color="auto" w:fill="FFFFFF"/>
            <w:vAlign w:val="center"/>
          </w:tcPr>
          <w:p w14:paraId="544C58DE">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0</w:t>
            </w:r>
          </w:p>
        </w:tc>
        <w:tc>
          <w:tcPr>
            <w:tcW w:w="1118" w:type="dxa"/>
            <w:tcBorders>
              <w:top w:val="single" w:color="auto" w:sz="4" w:space="0"/>
              <w:left w:val="single" w:color="auto" w:sz="4" w:space="0"/>
              <w:right w:val="single" w:color="auto" w:sz="4" w:space="0"/>
            </w:tcBorders>
            <w:shd w:val="clear" w:color="auto" w:fill="FFFFFF"/>
            <w:vAlign w:val="center"/>
          </w:tcPr>
          <w:p w14:paraId="769374DB">
            <w:pPr>
              <w:pStyle w:val="21"/>
              <w:framePr w:w="9916" w:wrap="notBeside" w:vAnchor="text" w:hAnchor="text" w:xAlign="center" w:yAlign="top"/>
              <w:shd w:val="clear" w:color="auto" w:fill="auto"/>
              <w:spacing w:before="0" w:line="220" w:lineRule="exact"/>
              <w:ind w:firstLine="0"/>
              <w:jc w:val="left"/>
              <w:rPr>
                <w:rStyle w:val="24"/>
                <w:rFonts w:hint="default"/>
                <w:lang w:val="en-US"/>
              </w:rPr>
            </w:pPr>
            <w:r>
              <w:rPr>
                <w:rStyle w:val="24"/>
                <w:rFonts w:hint="default"/>
                <w:lang w:val="en-US"/>
              </w:rPr>
              <w:t>68</w:t>
            </w:r>
          </w:p>
        </w:tc>
      </w:tr>
      <w:tr w14:paraId="4E218EE3">
        <w:tblPrEx>
          <w:tblCellMar>
            <w:top w:w="0" w:type="dxa"/>
            <w:left w:w="10" w:type="dxa"/>
            <w:bottom w:w="0" w:type="dxa"/>
            <w:right w:w="10" w:type="dxa"/>
          </w:tblCellMar>
        </w:tblPrEx>
        <w:trPr>
          <w:trHeight w:val="437" w:hRule="exact"/>
          <w:jc w:val="center"/>
        </w:trPr>
        <w:tc>
          <w:tcPr>
            <w:tcW w:w="1973" w:type="dxa"/>
            <w:vMerge w:val="restart"/>
            <w:tcBorders>
              <w:top w:val="single" w:color="auto" w:sz="4" w:space="0"/>
              <w:left w:val="single" w:color="auto" w:sz="4" w:space="0"/>
            </w:tcBorders>
            <w:shd w:val="clear" w:color="auto" w:fill="FFFFFF"/>
            <w:vAlign w:val="center"/>
          </w:tcPr>
          <w:p w14:paraId="573445D7">
            <w:pPr>
              <w:pStyle w:val="21"/>
              <w:framePr w:w="9916" w:wrap="notBeside" w:vAnchor="text" w:hAnchor="text" w:xAlign="center" w:yAlign="top"/>
              <w:shd w:val="clear" w:color="auto" w:fill="auto"/>
              <w:spacing w:before="0" w:after="60" w:line="220" w:lineRule="exact"/>
              <w:ind w:left="240" w:firstLine="0"/>
              <w:jc w:val="left"/>
            </w:pPr>
            <w:r>
              <w:rPr>
                <w:rStyle w:val="24"/>
              </w:rPr>
              <w:t>Познавательная</w:t>
            </w:r>
          </w:p>
          <w:p w14:paraId="0B68408B">
            <w:pPr>
              <w:pStyle w:val="21"/>
              <w:framePr w:w="9916" w:wrap="notBeside" w:vAnchor="text" w:hAnchor="text" w:xAlign="center" w:yAlign="top"/>
              <w:shd w:val="clear" w:color="auto" w:fill="auto"/>
              <w:spacing w:before="60" w:line="220" w:lineRule="exact"/>
              <w:ind w:firstLine="0"/>
              <w:jc w:val="center"/>
            </w:pPr>
            <w:r>
              <w:rPr>
                <w:rStyle w:val="24"/>
              </w:rPr>
              <w:t>Деятельность</w:t>
            </w:r>
          </w:p>
        </w:tc>
        <w:tc>
          <w:tcPr>
            <w:tcW w:w="3086" w:type="dxa"/>
            <w:tcBorders>
              <w:top w:val="single" w:color="auto" w:sz="4" w:space="0"/>
              <w:left w:val="single" w:color="auto" w:sz="4" w:space="0"/>
            </w:tcBorders>
            <w:shd w:val="clear" w:color="auto" w:fill="FFFFFF"/>
          </w:tcPr>
          <w:p w14:paraId="3980DC81">
            <w:pPr>
              <w:framePr w:w="9916" w:wrap="notBeside" w:vAnchor="text" w:hAnchor="text" w:xAlign="center" w:yAlign="top"/>
              <w:rPr>
                <w:rFonts w:ascii="Times New Roman" w:hAnsi="Times New Roman" w:cs="Times New Roman"/>
                <w:highlight w:val="yellow"/>
              </w:rPr>
            </w:pPr>
            <w:r>
              <w:rPr>
                <w:rFonts w:ascii="Times New Roman" w:hAnsi="Times New Roman" w:cs="Times New Roman"/>
              </w:rPr>
              <w:t>«Тропинка в профессию»</w:t>
            </w:r>
          </w:p>
        </w:tc>
        <w:tc>
          <w:tcPr>
            <w:tcW w:w="1104" w:type="dxa"/>
            <w:tcBorders>
              <w:top w:val="single" w:color="auto" w:sz="4" w:space="0"/>
              <w:left w:val="single" w:color="auto" w:sz="4" w:space="0"/>
            </w:tcBorders>
            <w:shd w:val="clear" w:color="auto" w:fill="FFFFFF"/>
            <w:vAlign w:val="center"/>
          </w:tcPr>
          <w:p w14:paraId="1F9809B2">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68</w:t>
            </w:r>
          </w:p>
        </w:tc>
        <w:tc>
          <w:tcPr>
            <w:tcW w:w="1099" w:type="dxa"/>
            <w:tcBorders>
              <w:top w:val="single" w:color="auto" w:sz="4" w:space="0"/>
              <w:left w:val="single" w:color="auto" w:sz="4" w:space="0"/>
            </w:tcBorders>
            <w:shd w:val="clear" w:color="auto" w:fill="FFFFFF"/>
          </w:tcPr>
          <w:p w14:paraId="26B8BA6C">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04" w:type="dxa"/>
            <w:tcBorders>
              <w:top w:val="single" w:color="auto" w:sz="4" w:space="0"/>
              <w:left w:val="single" w:color="auto" w:sz="4" w:space="0"/>
            </w:tcBorders>
            <w:shd w:val="clear" w:color="auto" w:fill="FFFFFF"/>
          </w:tcPr>
          <w:p w14:paraId="17D48306">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18" w:type="dxa"/>
            <w:tcBorders>
              <w:top w:val="single" w:color="auto" w:sz="4" w:space="0"/>
              <w:left w:val="single" w:color="auto" w:sz="4" w:space="0"/>
              <w:right w:val="single" w:color="auto" w:sz="4" w:space="0"/>
            </w:tcBorders>
            <w:shd w:val="clear" w:color="auto" w:fill="FFFFFF"/>
          </w:tcPr>
          <w:p w14:paraId="4EB34316">
            <w:pPr>
              <w:pStyle w:val="21"/>
              <w:framePr w:w="9916" w:wrap="notBeside" w:vAnchor="text" w:hAnchor="text" w:xAlign="center" w:yAlign="top"/>
              <w:shd w:val="clear" w:color="auto" w:fill="auto"/>
              <w:spacing w:before="0" w:line="220" w:lineRule="exact"/>
              <w:ind w:firstLine="0"/>
              <w:jc w:val="left"/>
            </w:pPr>
            <w:r>
              <w:rPr>
                <w:rStyle w:val="24"/>
              </w:rPr>
              <w:t>34</w:t>
            </w:r>
          </w:p>
        </w:tc>
      </w:tr>
      <w:tr w14:paraId="5871DB32">
        <w:tblPrEx>
          <w:tblCellMar>
            <w:top w:w="0" w:type="dxa"/>
            <w:left w:w="10" w:type="dxa"/>
            <w:bottom w:w="0" w:type="dxa"/>
            <w:right w:w="10" w:type="dxa"/>
          </w:tblCellMar>
        </w:tblPrEx>
        <w:trPr>
          <w:trHeight w:val="432" w:hRule="exact"/>
          <w:jc w:val="center"/>
        </w:trPr>
        <w:tc>
          <w:tcPr>
            <w:tcW w:w="1973" w:type="dxa"/>
            <w:vMerge w:val="continue"/>
            <w:tcBorders>
              <w:left w:val="single" w:color="auto" w:sz="4" w:space="0"/>
            </w:tcBorders>
            <w:shd w:val="clear" w:color="auto" w:fill="FFFFFF"/>
            <w:vAlign w:val="center"/>
          </w:tcPr>
          <w:p w14:paraId="787389E1">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037D80C4">
            <w:pPr>
              <w:framePr w:w="9916" w:wrap="notBeside" w:vAnchor="text" w:hAnchor="text" w:xAlign="center" w:yAlign="top"/>
              <w:rPr>
                <w:rFonts w:ascii="Times New Roman" w:hAnsi="Times New Roman" w:cs="Times New Roman"/>
                <w:highlight w:val="yellow"/>
              </w:rPr>
            </w:pPr>
            <w:r>
              <w:rPr>
                <w:rFonts w:ascii="Times New Roman" w:hAnsi="Times New Roman" w:cs="Times New Roman"/>
                <w:lang w:val="tt-RU"/>
              </w:rPr>
              <w:t xml:space="preserve"> “</w:t>
            </w:r>
            <w:r>
              <w:rPr>
                <w:rFonts w:ascii="Times New Roman" w:hAnsi="Times New Roman" w:cs="Times New Roman"/>
              </w:rPr>
              <w:t>Друзья природы»</w:t>
            </w:r>
          </w:p>
        </w:tc>
        <w:tc>
          <w:tcPr>
            <w:tcW w:w="1104" w:type="dxa"/>
            <w:tcBorders>
              <w:top w:val="single" w:color="auto" w:sz="4" w:space="0"/>
              <w:left w:val="single" w:color="auto" w:sz="4" w:space="0"/>
            </w:tcBorders>
            <w:shd w:val="clear" w:color="auto" w:fill="FFFFFF"/>
          </w:tcPr>
          <w:p w14:paraId="00C194C8">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0</w:t>
            </w:r>
          </w:p>
        </w:tc>
        <w:tc>
          <w:tcPr>
            <w:tcW w:w="1099" w:type="dxa"/>
            <w:tcBorders>
              <w:top w:val="single" w:color="auto" w:sz="4" w:space="0"/>
              <w:left w:val="single" w:color="auto" w:sz="4" w:space="0"/>
            </w:tcBorders>
            <w:shd w:val="clear" w:color="auto" w:fill="FFFFFF"/>
            <w:vAlign w:val="center"/>
          </w:tcPr>
          <w:p w14:paraId="1D756B44">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04" w:type="dxa"/>
            <w:tcBorders>
              <w:top w:val="single" w:color="auto" w:sz="4" w:space="0"/>
              <w:left w:val="single" w:color="auto" w:sz="4" w:space="0"/>
            </w:tcBorders>
            <w:shd w:val="clear" w:color="auto" w:fill="FFFFFF"/>
            <w:vAlign w:val="center"/>
          </w:tcPr>
          <w:p w14:paraId="3CA0C26E">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18" w:type="dxa"/>
            <w:tcBorders>
              <w:top w:val="single" w:color="auto" w:sz="4" w:space="0"/>
              <w:left w:val="single" w:color="auto" w:sz="4" w:space="0"/>
              <w:right w:val="single" w:color="auto" w:sz="4" w:space="0"/>
            </w:tcBorders>
            <w:shd w:val="clear" w:color="auto" w:fill="FFFFFF"/>
            <w:vAlign w:val="center"/>
          </w:tcPr>
          <w:p w14:paraId="7E4FDA2D">
            <w:pPr>
              <w:pStyle w:val="21"/>
              <w:framePr w:w="9916" w:wrap="notBeside" w:vAnchor="text" w:hAnchor="text" w:xAlign="center" w:yAlign="top"/>
              <w:shd w:val="clear" w:color="auto" w:fill="auto"/>
              <w:spacing w:before="0" w:line="220" w:lineRule="exact"/>
              <w:ind w:firstLine="0"/>
              <w:jc w:val="left"/>
            </w:pPr>
            <w:r>
              <w:rPr>
                <w:rStyle w:val="24"/>
              </w:rPr>
              <w:t>34</w:t>
            </w:r>
          </w:p>
        </w:tc>
      </w:tr>
      <w:tr w14:paraId="05BA6933">
        <w:tblPrEx>
          <w:tblCellMar>
            <w:top w:w="0" w:type="dxa"/>
            <w:left w:w="10" w:type="dxa"/>
            <w:bottom w:w="0" w:type="dxa"/>
            <w:right w:w="10" w:type="dxa"/>
          </w:tblCellMar>
        </w:tblPrEx>
        <w:trPr>
          <w:trHeight w:val="437" w:hRule="exact"/>
          <w:jc w:val="center"/>
        </w:trPr>
        <w:tc>
          <w:tcPr>
            <w:tcW w:w="1973" w:type="dxa"/>
            <w:vMerge w:val="continue"/>
            <w:tcBorders>
              <w:left w:val="single" w:color="auto" w:sz="4" w:space="0"/>
            </w:tcBorders>
            <w:shd w:val="clear" w:color="auto" w:fill="FFFFFF"/>
            <w:vAlign w:val="center"/>
          </w:tcPr>
          <w:p w14:paraId="22F2E7E8">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5BB7617B">
            <w:pPr>
              <w:pStyle w:val="21"/>
              <w:framePr w:w="9916" w:wrap="notBeside" w:vAnchor="text" w:hAnchor="text" w:xAlign="center" w:yAlign="top"/>
              <w:shd w:val="clear" w:color="auto" w:fill="auto"/>
              <w:spacing w:before="0" w:line="220" w:lineRule="exact"/>
              <w:ind w:firstLine="0"/>
              <w:jc w:val="left"/>
            </w:pPr>
            <w:r>
              <w:t>«</w:t>
            </w:r>
            <w:r>
              <w:rPr>
                <w:lang w:val="tt-RU"/>
              </w:rPr>
              <w:t>Орлята России</w:t>
            </w:r>
            <w:r>
              <w:t>»</w:t>
            </w:r>
          </w:p>
        </w:tc>
        <w:tc>
          <w:tcPr>
            <w:tcW w:w="1104" w:type="dxa"/>
            <w:tcBorders>
              <w:top w:val="single" w:color="auto" w:sz="4" w:space="0"/>
              <w:left w:val="single" w:color="auto" w:sz="4" w:space="0"/>
            </w:tcBorders>
            <w:shd w:val="clear" w:color="auto" w:fill="FFFFFF"/>
          </w:tcPr>
          <w:p w14:paraId="2523A059">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68</w:t>
            </w:r>
          </w:p>
        </w:tc>
        <w:tc>
          <w:tcPr>
            <w:tcW w:w="1099" w:type="dxa"/>
            <w:tcBorders>
              <w:top w:val="single" w:color="auto" w:sz="4" w:space="0"/>
              <w:left w:val="single" w:color="auto" w:sz="4" w:space="0"/>
            </w:tcBorders>
            <w:shd w:val="clear" w:color="auto" w:fill="FFFFFF"/>
          </w:tcPr>
          <w:p w14:paraId="62CB490D">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c>
          <w:tcPr>
            <w:tcW w:w="1104" w:type="dxa"/>
            <w:tcBorders>
              <w:top w:val="single" w:color="auto" w:sz="4" w:space="0"/>
              <w:left w:val="single" w:color="auto" w:sz="4" w:space="0"/>
            </w:tcBorders>
            <w:shd w:val="clear" w:color="auto" w:fill="FFFFFF"/>
            <w:vAlign w:val="center"/>
          </w:tcPr>
          <w:p w14:paraId="2BBE65F2">
            <w:pPr>
              <w:pStyle w:val="21"/>
              <w:framePr w:w="9916" w:wrap="notBeside" w:vAnchor="text" w:hAnchor="text" w:xAlign="center" w:yAlign="top"/>
              <w:shd w:val="clear" w:color="auto" w:fill="auto"/>
              <w:spacing w:before="0" w:line="220" w:lineRule="exact"/>
              <w:ind w:firstLine="0"/>
              <w:jc w:val="left"/>
              <w:rPr>
                <w:lang w:val="tt-RU"/>
              </w:rPr>
            </w:pPr>
            <w:r>
              <w:rPr>
                <w:lang w:val="tt-RU"/>
              </w:rPr>
              <w:t>34</w:t>
            </w:r>
          </w:p>
        </w:tc>
        <w:tc>
          <w:tcPr>
            <w:tcW w:w="1118" w:type="dxa"/>
            <w:tcBorders>
              <w:top w:val="single" w:color="auto" w:sz="4" w:space="0"/>
              <w:left w:val="single" w:color="auto" w:sz="4" w:space="0"/>
              <w:right w:val="single" w:color="auto" w:sz="4" w:space="0"/>
            </w:tcBorders>
            <w:shd w:val="clear" w:color="auto" w:fill="FFFFFF"/>
            <w:vAlign w:val="center"/>
          </w:tcPr>
          <w:p w14:paraId="4259AFCF">
            <w:pPr>
              <w:pStyle w:val="21"/>
              <w:framePr w:w="9916" w:wrap="notBeside" w:vAnchor="text" w:hAnchor="text" w:xAlign="center" w:yAlign="top"/>
              <w:shd w:val="clear" w:color="auto" w:fill="auto"/>
              <w:spacing w:before="0" w:line="220" w:lineRule="exact"/>
              <w:ind w:firstLine="0"/>
              <w:jc w:val="left"/>
              <w:rPr>
                <w:lang w:val="tt-RU"/>
              </w:rPr>
            </w:pPr>
            <w:r>
              <w:rPr>
                <w:rStyle w:val="24"/>
                <w:lang w:val="tt-RU"/>
              </w:rPr>
              <w:t>34</w:t>
            </w:r>
          </w:p>
        </w:tc>
      </w:tr>
      <w:tr w14:paraId="67D14972">
        <w:tblPrEx>
          <w:tblCellMar>
            <w:top w:w="0" w:type="dxa"/>
            <w:left w:w="10" w:type="dxa"/>
            <w:bottom w:w="0" w:type="dxa"/>
            <w:right w:w="10" w:type="dxa"/>
          </w:tblCellMar>
        </w:tblPrEx>
        <w:trPr>
          <w:trHeight w:val="433" w:hRule="exact"/>
          <w:jc w:val="center"/>
        </w:trPr>
        <w:tc>
          <w:tcPr>
            <w:tcW w:w="1973" w:type="dxa"/>
            <w:vMerge w:val="continue"/>
            <w:tcBorders>
              <w:left w:val="single" w:color="auto" w:sz="4" w:space="0"/>
            </w:tcBorders>
            <w:shd w:val="clear" w:color="auto" w:fill="FFFFFF"/>
            <w:vAlign w:val="center"/>
          </w:tcPr>
          <w:p w14:paraId="5B628A90">
            <w:pPr>
              <w:framePr w:w="9916" w:wrap="notBeside" w:vAnchor="text" w:hAnchor="text" w:xAlign="center" w:yAlign="top"/>
            </w:pPr>
          </w:p>
        </w:tc>
        <w:tc>
          <w:tcPr>
            <w:tcW w:w="3086" w:type="dxa"/>
            <w:tcBorders>
              <w:top w:val="single" w:color="auto" w:sz="4" w:space="0"/>
              <w:left w:val="single" w:color="auto" w:sz="4" w:space="0"/>
            </w:tcBorders>
            <w:shd w:val="clear" w:color="auto" w:fill="FFFFFF"/>
          </w:tcPr>
          <w:p w14:paraId="6E6AA9A0">
            <w:pPr>
              <w:pStyle w:val="21"/>
              <w:framePr w:w="9916" w:wrap="notBeside" w:vAnchor="text" w:hAnchor="text" w:xAlign="center" w:yAlign="top"/>
              <w:shd w:val="clear" w:color="auto" w:fill="auto"/>
              <w:spacing w:before="0" w:line="220" w:lineRule="exact"/>
              <w:ind w:firstLine="0"/>
              <w:jc w:val="left"/>
              <w:rPr>
                <w:lang w:val="tt-RU"/>
              </w:rPr>
            </w:pPr>
          </w:p>
        </w:tc>
        <w:tc>
          <w:tcPr>
            <w:tcW w:w="1104" w:type="dxa"/>
            <w:tcBorders>
              <w:top w:val="single" w:color="auto" w:sz="4" w:space="0"/>
              <w:left w:val="single" w:color="auto" w:sz="4" w:space="0"/>
            </w:tcBorders>
            <w:shd w:val="clear" w:color="auto" w:fill="FFFFFF"/>
            <w:vAlign w:val="center"/>
          </w:tcPr>
          <w:p w14:paraId="0CFA4DDF">
            <w:pPr>
              <w:pStyle w:val="21"/>
              <w:framePr w:w="9916" w:wrap="notBeside" w:vAnchor="text" w:hAnchor="text" w:xAlign="center" w:yAlign="top"/>
              <w:shd w:val="clear" w:color="auto" w:fill="auto"/>
              <w:spacing w:before="0" w:line="220" w:lineRule="exact"/>
              <w:ind w:firstLine="0"/>
              <w:jc w:val="left"/>
              <w:rPr>
                <w:lang w:val="tt-RU"/>
              </w:rPr>
            </w:pPr>
          </w:p>
        </w:tc>
        <w:tc>
          <w:tcPr>
            <w:tcW w:w="1099" w:type="dxa"/>
            <w:tcBorders>
              <w:top w:val="single" w:color="auto" w:sz="4" w:space="0"/>
              <w:left w:val="single" w:color="auto" w:sz="4" w:space="0"/>
            </w:tcBorders>
            <w:shd w:val="clear" w:color="auto" w:fill="FFFFFF"/>
            <w:vAlign w:val="center"/>
          </w:tcPr>
          <w:p w14:paraId="798A2978">
            <w:pPr>
              <w:pStyle w:val="21"/>
              <w:framePr w:w="9916" w:wrap="notBeside" w:vAnchor="text" w:hAnchor="text" w:xAlign="center" w:yAlign="top"/>
              <w:shd w:val="clear" w:color="auto" w:fill="auto"/>
              <w:spacing w:before="0" w:line="220" w:lineRule="exact"/>
              <w:ind w:firstLine="0"/>
              <w:jc w:val="left"/>
              <w:rPr>
                <w:lang w:val="tt-RU"/>
              </w:rPr>
            </w:pPr>
          </w:p>
        </w:tc>
        <w:tc>
          <w:tcPr>
            <w:tcW w:w="1104" w:type="dxa"/>
            <w:tcBorders>
              <w:top w:val="single" w:color="auto" w:sz="4" w:space="0"/>
              <w:left w:val="single" w:color="auto" w:sz="4" w:space="0"/>
            </w:tcBorders>
            <w:shd w:val="clear" w:color="auto" w:fill="FFFFFF"/>
          </w:tcPr>
          <w:p w14:paraId="4465C90B">
            <w:pPr>
              <w:pStyle w:val="21"/>
              <w:framePr w:w="9916" w:wrap="notBeside" w:vAnchor="text" w:hAnchor="text" w:xAlign="center" w:yAlign="top"/>
              <w:shd w:val="clear" w:color="auto" w:fill="auto"/>
              <w:spacing w:before="0" w:line="220" w:lineRule="exact"/>
              <w:ind w:firstLine="0"/>
              <w:jc w:val="left"/>
              <w:rPr>
                <w:lang w:val="tt-RU"/>
              </w:rPr>
            </w:pPr>
          </w:p>
        </w:tc>
        <w:tc>
          <w:tcPr>
            <w:tcW w:w="1118" w:type="dxa"/>
            <w:tcBorders>
              <w:top w:val="single" w:color="auto" w:sz="4" w:space="0"/>
              <w:left w:val="single" w:color="auto" w:sz="4" w:space="0"/>
              <w:right w:val="single" w:color="auto" w:sz="4" w:space="0"/>
            </w:tcBorders>
            <w:shd w:val="clear" w:color="auto" w:fill="FFFFFF"/>
          </w:tcPr>
          <w:p w14:paraId="0FDE8CEE">
            <w:pPr>
              <w:pStyle w:val="21"/>
              <w:framePr w:w="9916" w:wrap="notBeside" w:vAnchor="text" w:hAnchor="text" w:xAlign="center" w:yAlign="top"/>
              <w:shd w:val="clear" w:color="auto" w:fill="auto"/>
              <w:spacing w:before="0" w:line="220" w:lineRule="exact"/>
              <w:ind w:firstLine="0"/>
              <w:jc w:val="left"/>
              <w:rPr>
                <w:lang w:val="tt-RU"/>
              </w:rPr>
            </w:pPr>
          </w:p>
        </w:tc>
      </w:tr>
      <w:tr w14:paraId="16B8FB29">
        <w:tblPrEx>
          <w:tblCellMar>
            <w:top w:w="0" w:type="dxa"/>
            <w:left w:w="10" w:type="dxa"/>
            <w:bottom w:w="0" w:type="dxa"/>
            <w:right w:w="10" w:type="dxa"/>
          </w:tblCellMar>
        </w:tblPrEx>
        <w:trPr>
          <w:trHeight w:val="437" w:hRule="exact"/>
          <w:jc w:val="center"/>
        </w:trPr>
        <w:tc>
          <w:tcPr>
            <w:tcW w:w="1973" w:type="dxa"/>
            <w:vMerge w:val="restart"/>
            <w:tcBorders>
              <w:top w:val="single" w:color="auto" w:sz="4" w:space="0"/>
              <w:left w:val="single" w:color="auto" w:sz="4" w:space="0"/>
            </w:tcBorders>
            <w:shd w:val="clear" w:color="auto" w:fill="FFFFFF"/>
          </w:tcPr>
          <w:p w14:paraId="62FB8316">
            <w:pPr>
              <w:pStyle w:val="21"/>
              <w:framePr w:w="9916" w:wrap="notBeside" w:vAnchor="text" w:hAnchor="text" w:xAlign="center" w:yAlign="top"/>
              <w:shd w:val="clear" w:color="auto" w:fill="auto"/>
              <w:spacing w:before="0" w:line="230" w:lineRule="exact"/>
              <w:ind w:firstLine="0"/>
              <w:jc w:val="center"/>
            </w:pPr>
            <w:r>
              <w:rPr>
                <w:rStyle w:val="24"/>
              </w:rPr>
              <w:t>Спортивно</w:t>
            </w:r>
            <w:r>
              <w:rPr>
                <w:rStyle w:val="24"/>
              </w:rPr>
              <w:softHyphen/>
            </w:r>
          </w:p>
          <w:p w14:paraId="65E0D9AD">
            <w:pPr>
              <w:pStyle w:val="21"/>
              <w:framePr w:w="9916" w:wrap="notBeside" w:vAnchor="text" w:hAnchor="text" w:xAlign="center" w:yAlign="top"/>
              <w:shd w:val="clear" w:color="auto" w:fill="auto"/>
              <w:spacing w:before="0" w:line="230" w:lineRule="exact"/>
              <w:ind w:firstLine="0"/>
              <w:jc w:val="center"/>
            </w:pPr>
            <w:r>
              <w:rPr>
                <w:rStyle w:val="24"/>
              </w:rPr>
              <w:t>оздоровительная</w:t>
            </w:r>
          </w:p>
          <w:p w14:paraId="7E0BB742">
            <w:pPr>
              <w:pStyle w:val="21"/>
              <w:framePr w:w="9916" w:wrap="notBeside" w:vAnchor="text" w:hAnchor="text" w:xAlign="center" w:yAlign="top"/>
              <w:shd w:val="clear" w:color="auto" w:fill="auto"/>
              <w:spacing w:before="0" w:line="230" w:lineRule="exact"/>
              <w:ind w:firstLine="0"/>
              <w:jc w:val="center"/>
            </w:pPr>
            <w:r>
              <w:rPr>
                <w:rStyle w:val="24"/>
              </w:rPr>
              <w:t>деятельность</w:t>
            </w:r>
          </w:p>
        </w:tc>
        <w:tc>
          <w:tcPr>
            <w:tcW w:w="3086" w:type="dxa"/>
            <w:tcBorders>
              <w:top w:val="single" w:color="auto" w:sz="4" w:space="0"/>
              <w:left w:val="single" w:color="auto" w:sz="4" w:space="0"/>
            </w:tcBorders>
            <w:shd w:val="clear" w:color="auto" w:fill="FFFFFF"/>
          </w:tcPr>
          <w:p w14:paraId="0AC6B6B5">
            <w:pPr>
              <w:framePr w:w="9916" w:wrap="notBeside" w:vAnchor="text" w:hAnchor="text" w:xAlign="center" w:yAlign="top"/>
              <w:rPr>
                <w:rFonts w:ascii="Times New Roman" w:hAnsi="Times New Roman" w:cs="Times New Roman"/>
              </w:rPr>
            </w:pPr>
            <w:r>
              <w:rPr>
                <w:rFonts w:ascii="Times New Roman" w:hAnsi="Times New Roman" w:cs="Times New Roman"/>
              </w:rPr>
              <w:t xml:space="preserve">Спортивный калейдоскоп </w:t>
            </w:r>
          </w:p>
          <w:p w14:paraId="2C828226">
            <w:pPr>
              <w:pStyle w:val="21"/>
              <w:framePr w:w="9916" w:wrap="notBeside" w:vAnchor="text" w:hAnchor="text" w:xAlign="center" w:yAlign="top"/>
              <w:shd w:val="clear" w:color="auto" w:fill="auto"/>
              <w:spacing w:before="0" w:line="220" w:lineRule="exact"/>
              <w:ind w:firstLine="0"/>
              <w:jc w:val="left"/>
            </w:pPr>
          </w:p>
        </w:tc>
        <w:tc>
          <w:tcPr>
            <w:tcW w:w="1104" w:type="dxa"/>
            <w:tcBorders>
              <w:top w:val="single" w:color="auto" w:sz="4" w:space="0"/>
              <w:left w:val="single" w:color="auto" w:sz="4" w:space="0"/>
            </w:tcBorders>
            <w:shd w:val="clear" w:color="auto" w:fill="FFFFFF"/>
            <w:vAlign w:val="center"/>
          </w:tcPr>
          <w:p w14:paraId="6534A51B">
            <w:pPr>
              <w:pStyle w:val="21"/>
              <w:framePr w:w="9916" w:wrap="notBeside" w:vAnchor="text" w:hAnchor="text" w:xAlign="center" w:yAlign="top"/>
              <w:shd w:val="clear" w:color="auto" w:fill="auto"/>
              <w:spacing w:before="0" w:line="220" w:lineRule="exact"/>
              <w:ind w:firstLine="0"/>
              <w:jc w:val="left"/>
              <w:rPr>
                <w:rFonts w:hint="default"/>
                <w:lang w:val="ru-RU"/>
              </w:rPr>
            </w:pPr>
            <w:r>
              <w:rPr>
                <w:rFonts w:hint="default"/>
                <w:lang w:val="ru-RU"/>
              </w:rPr>
              <w:t>68</w:t>
            </w:r>
          </w:p>
        </w:tc>
        <w:tc>
          <w:tcPr>
            <w:tcW w:w="1099" w:type="dxa"/>
            <w:tcBorders>
              <w:top w:val="single" w:color="auto" w:sz="4" w:space="0"/>
              <w:left w:val="single" w:color="auto" w:sz="4" w:space="0"/>
            </w:tcBorders>
            <w:shd w:val="clear" w:color="auto" w:fill="FFFFFF"/>
            <w:vAlign w:val="center"/>
          </w:tcPr>
          <w:p w14:paraId="6386F7CA">
            <w:pPr>
              <w:pStyle w:val="21"/>
              <w:framePr w:w="9916" w:wrap="notBeside" w:vAnchor="text" w:hAnchor="text" w:xAlign="center" w:yAlign="top"/>
              <w:shd w:val="clear" w:color="auto" w:fill="auto"/>
              <w:spacing w:before="0" w:line="220" w:lineRule="exact"/>
              <w:ind w:firstLine="0"/>
              <w:jc w:val="left"/>
            </w:pPr>
            <w:r>
              <w:rPr>
                <w:rStyle w:val="23"/>
                <w:b w:val="0"/>
              </w:rPr>
              <w:t>34</w:t>
            </w:r>
          </w:p>
        </w:tc>
        <w:tc>
          <w:tcPr>
            <w:tcW w:w="1104" w:type="dxa"/>
            <w:tcBorders>
              <w:top w:val="single" w:color="auto" w:sz="4" w:space="0"/>
              <w:left w:val="single" w:color="auto" w:sz="4" w:space="0"/>
            </w:tcBorders>
            <w:shd w:val="clear" w:color="auto" w:fill="FFFFFF"/>
          </w:tcPr>
          <w:p w14:paraId="03B342B1">
            <w:pPr>
              <w:pStyle w:val="21"/>
              <w:framePr w:w="9916" w:wrap="notBeside" w:vAnchor="text" w:hAnchor="text" w:xAlign="center" w:yAlign="top"/>
              <w:shd w:val="clear" w:color="auto" w:fill="auto"/>
              <w:spacing w:before="0" w:line="220" w:lineRule="exact"/>
              <w:ind w:firstLine="0"/>
              <w:jc w:val="left"/>
              <w:rPr>
                <w:rStyle w:val="24"/>
                <w:lang w:val="tt-RU"/>
              </w:rPr>
            </w:pPr>
          </w:p>
          <w:p w14:paraId="6AF1DD27">
            <w:pPr>
              <w:pStyle w:val="21"/>
              <w:framePr w:w="9916" w:wrap="notBeside" w:vAnchor="text" w:hAnchor="text" w:xAlign="center" w:yAlign="top"/>
              <w:shd w:val="clear" w:color="auto" w:fill="auto"/>
              <w:spacing w:before="0" w:line="220" w:lineRule="exact"/>
              <w:ind w:firstLine="0"/>
              <w:jc w:val="left"/>
            </w:pPr>
            <w:r>
              <w:rPr>
                <w:rStyle w:val="24"/>
              </w:rPr>
              <w:t>34</w:t>
            </w:r>
          </w:p>
        </w:tc>
        <w:tc>
          <w:tcPr>
            <w:tcW w:w="1118" w:type="dxa"/>
            <w:tcBorders>
              <w:top w:val="single" w:color="auto" w:sz="4" w:space="0"/>
              <w:left w:val="single" w:color="auto" w:sz="4" w:space="0"/>
              <w:right w:val="single" w:color="auto" w:sz="4" w:space="0"/>
            </w:tcBorders>
            <w:shd w:val="clear" w:color="auto" w:fill="FFFFFF"/>
          </w:tcPr>
          <w:p w14:paraId="7E943EB8">
            <w:pPr>
              <w:pStyle w:val="21"/>
              <w:framePr w:w="9916" w:wrap="notBeside" w:vAnchor="text" w:hAnchor="text" w:xAlign="center" w:yAlign="top"/>
              <w:shd w:val="clear" w:color="auto" w:fill="auto"/>
              <w:spacing w:before="0" w:line="220" w:lineRule="exact"/>
              <w:ind w:firstLine="0"/>
              <w:jc w:val="left"/>
              <w:rPr>
                <w:rStyle w:val="24"/>
                <w:lang w:val="tt-RU"/>
              </w:rPr>
            </w:pPr>
          </w:p>
          <w:p w14:paraId="647A4E9E">
            <w:pPr>
              <w:pStyle w:val="21"/>
              <w:framePr w:w="9916" w:wrap="notBeside" w:vAnchor="text" w:hAnchor="text" w:xAlign="center" w:yAlign="top"/>
              <w:shd w:val="clear" w:color="auto" w:fill="auto"/>
              <w:spacing w:before="0" w:line="220" w:lineRule="exact"/>
              <w:ind w:firstLine="0"/>
              <w:jc w:val="left"/>
            </w:pPr>
            <w:r>
              <w:rPr>
                <w:rStyle w:val="24"/>
              </w:rPr>
              <w:t>34</w:t>
            </w:r>
          </w:p>
        </w:tc>
      </w:tr>
      <w:tr w14:paraId="1D638997">
        <w:tblPrEx>
          <w:tblCellMar>
            <w:top w:w="0" w:type="dxa"/>
            <w:left w:w="10" w:type="dxa"/>
            <w:bottom w:w="0" w:type="dxa"/>
            <w:right w:w="10" w:type="dxa"/>
          </w:tblCellMar>
        </w:tblPrEx>
        <w:trPr>
          <w:gridAfter w:val="5"/>
          <w:wAfter w:w="7511" w:type="dxa"/>
          <w:trHeight w:val="552" w:hRule="exact"/>
          <w:jc w:val="center"/>
        </w:trPr>
        <w:tc>
          <w:tcPr>
            <w:tcW w:w="1973" w:type="dxa"/>
            <w:vMerge w:val="continue"/>
            <w:tcBorders>
              <w:left w:val="single" w:color="auto" w:sz="4" w:space="0"/>
            </w:tcBorders>
            <w:shd w:val="clear" w:color="auto" w:fill="FFFFFF"/>
          </w:tcPr>
          <w:p w14:paraId="5188074B">
            <w:pPr>
              <w:framePr w:w="9916" w:wrap="notBeside" w:vAnchor="text" w:hAnchor="text" w:xAlign="center" w:yAlign="top"/>
            </w:pPr>
          </w:p>
        </w:tc>
      </w:tr>
      <w:tr w14:paraId="689695A4">
        <w:tblPrEx>
          <w:tblCellMar>
            <w:top w:w="0" w:type="dxa"/>
            <w:left w:w="10" w:type="dxa"/>
            <w:bottom w:w="0" w:type="dxa"/>
            <w:right w:w="10" w:type="dxa"/>
          </w:tblCellMar>
        </w:tblPrEx>
        <w:trPr>
          <w:trHeight w:val="566" w:hRule="exact"/>
          <w:jc w:val="center"/>
        </w:trPr>
        <w:tc>
          <w:tcPr>
            <w:tcW w:w="5059" w:type="dxa"/>
            <w:gridSpan w:val="2"/>
            <w:tcBorders>
              <w:top w:val="single" w:color="auto" w:sz="4" w:space="0"/>
              <w:left w:val="single" w:color="auto" w:sz="4" w:space="0"/>
              <w:bottom w:val="single" w:color="auto" w:sz="4" w:space="0"/>
            </w:tcBorders>
            <w:shd w:val="clear" w:color="auto" w:fill="FFFFFF"/>
          </w:tcPr>
          <w:p w14:paraId="0EA224E0">
            <w:pPr>
              <w:pStyle w:val="21"/>
              <w:framePr w:w="9916" w:wrap="notBeside" w:vAnchor="text" w:hAnchor="text" w:xAlign="center" w:yAlign="top"/>
              <w:shd w:val="clear" w:color="auto" w:fill="auto"/>
              <w:spacing w:before="0" w:line="220" w:lineRule="exact"/>
              <w:ind w:firstLine="0"/>
              <w:jc w:val="center"/>
              <w:rPr>
                <w:rStyle w:val="24"/>
                <w:lang w:val="tt-RU"/>
              </w:rPr>
            </w:pPr>
          </w:p>
          <w:p w14:paraId="7D6D4FA2">
            <w:pPr>
              <w:pStyle w:val="21"/>
              <w:framePr w:w="9916" w:wrap="notBeside" w:vAnchor="text" w:hAnchor="text" w:xAlign="center" w:yAlign="top"/>
              <w:shd w:val="clear" w:color="auto" w:fill="auto"/>
              <w:spacing w:before="0" w:line="220" w:lineRule="exact"/>
              <w:ind w:firstLine="0"/>
              <w:jc w:val="center"/>
            </w:pPr>
            <w:r>
              <w:rPr>
                <w:rStyle w:val="24"/>
              </w:rPr>
              <w:t>Всего часов</w:t>
            </w:r>
          </w:p>
        </w:tc>
        <w:tc>
          <w:tcPr>
            <w:tcW w:w="1104" w:type="dxa"/>
            <w:tcBorders>
              <w:top w:val="single" w:color="auto" w:sz="4" w:space="0"/>
              <w:left w:val="single" w:color="auto" w:sz="4" w:space="0"/>
              <w:bottom w:val="single" w:color="auto" w:sz="4" w:space="0"/>
            </w:tcBorders>
            <w:shd w:val="clear" w:color="auto" w:fill="FFFFFF"/>
            <w:vAlign w:val="top"/>
          </w:tcPr>
          <w:p w14:paraId="60404725">
            <w:pPr>
              <w:pStyle w:val="21"/>
              <w:framePr w:w="9916" w:wrap="notBeside" w:vAnchor="text" w:hAnchor="text" w:xAlign="center" w:yAlign="top"/>
              <w:shd w:val="clear" w:color="auto" w:fill="auto"/>
              <w:spacing w:before="0" w:line="220" w:lineRule="exact"/>
              <w:ind w:firstLine="0"/>
              <w:jc w:val="left"/>
              <w:rPr>
                <w:rStyle w:val="23"/>
                <w:lang w:val="tt-RU"/>
              </w:rPr>
            </w:pPr>
          </w:p>
          <w:p w14:paraId="08BCAAF2">
            <w:pPr>
              <w:pStyle w:val="21"/>
              <w:framePr w:w="9916" w:wrap="notBeside" w:vAnchor="text" w:hAnchor="text" w:xAlign="center" w:yAlign="top"/>
              <w:shd w:val="clear" w:color="auto" w:fill="auto"/>
              <w:spacing w:before="0" w:line="220" w:lineRule="exact"/>
              <w:ind w:firstLine="0" w:firstLineChars="0"/>
              <w:jc w:val="left"/>
              <w:rPr>
                <w:rFonts w:ascii="Times New Roman" w:hAnsi="Times New Roman" w:eastAsia="Times New Roman" w:cs="Times New Roman"/>
                <w:color w:val="000000"/>
                <w:sz w:val="22"/>
                <w:szCs w:val="22"/>
                <w:lang w:val="ru-RU" w:eastAsia="ru-RU" w:bidi="ru-RU"/>
              </w:rPr>
            </w:pPr>
            <w:r>
              <w:rPr>
                <w:rStyle w:val="23"/>
              </w:rPr>
              <w:t>340</w:t>
            </w:r>
          </w:p>
        </w:tc>
        <w:tc>
          <w:tcPr>
            <w:tcW w:w="1099" w:type="dxa"/>
            <w:tcBorders>
              <w:top w:val="single" w:color="auto" w:sz="4" w:space="0"/>
              <w:left w:val="single" w:color="auto" w:sz="4" w:space="0"/>
              <w:bottom w:val="single" w:color="auto" w:sz="4" w:space="0"/>
            </w:tcBorders>
            <w:shd w:val="clear" w:color="auto" w:fill="FFFFFF"/>
            <w:vAlign w:val="top"/>
          </w:tcPr>
          <w:p w14:paraId="1F26848A">
            <w:pPr>
              <w:pStyle w:val="21"/>
              <w:framePr w:w="9916" w:wrap="notBeside" w:vAnchor="text" w:hAnchor="text" w:xAlign="center" w:yAlign="top"/>
              <w:shd w:val="clear" w:color="auto" w:fill="auto"/>
              <w:spacing w:before="0" w:line="220" w:lineRule="exact"/>
              <w:ind w:firstLine="0"/>
              <w:jc w:val="left"/>
              <w:rPr>
                <w:rStyle w:val="23"/>
                <w:lang w:val="tt-RU"/>
              </w:rPr>
            </w:pPr>
          </w:p>
          <w:p w14:paraId="497216F9">
            <w:pPr>
              <w:pStyle w:val="21"/>
              <w:framePr w:w="9916" w:wrap="notBeside" w:vAnchor="text" w:hAnchor="text" w:xAlign="center" w:yAlign="top"/>
              <w:shd w:val="clear" w:color="auto" w:fill="auto"/>
              <w:spacing w:before="0" w:line="220" w:lineRule="exact"/>
              <w:ind w:firstLine="0" w:firstLineChars="0"/>
              <w:jc w:val="left"/>
              <w:rPr>
                <w:rFonts w:ascii="Times New Roman" w:hAnsi="Times New Roman" w:eastAsia="Times New Roman" w:cs="Times New Roman"/>
                <w:b/>
                <w:color w:val="000000"/>
                <w:sz w:val="22"/>
                <w:szCs w:val="22"/>
                <w:lang w:val="ru-RU" w:eastAsia="ru-RU" w:bidi="ru-RU"/>
              </w:rPr>
            </w:pPr>
            <w:r>
              <w:rPr>
                <w:rStyle w:val="23"/>
              </w:rPr>
              <w:t>340</w:t>
            </w:r>
          </w:p>
        </w:tc>
        <w:tc>
          <w:tcPr>
            <w:tcW w:w="1104" w:type="dxa"/>
            <w:tcBorders>
              <w:top w:val="single" w:color="auto" w:sz="4" w:space="0"/>
              <w:left w:val="single" w:color="auto" w:sz="4" w:space="0"/>
              <w:bottom w:val="single" w:color="auto" w:sz="4" w:space="0"/>
            </w:tcBorders>
            <w:shd w:val="clear" w:color="auto" w:fill="FFFFFF"/>
            <w:vAlign w:val="top"/>
          </w:tcPr>
          <w:p w14:paraId="1F4170C6">
            <w:pPr>
              <w:pStyle w:val="21"/>
              <w:framePr w:w="9916" w:wrap="notBeside" w:vAnchor="text" w:hAnchor="text" w:xAlign="center" w:yAlign="top"/>
              <w:shd w:val="clear" w:color="auto" w:fill="auto"/>
              <w:spacing w:before="0" w:line="220" w:lineRule="exact"/>
              <w:ind w:firstLine="0"/>
              <w:jc w:val="left"/>
              <w:rPr>
                <w:rStyle w:val="23"/>
                <w:lang w:val="tt-RU"/>
              </w:rPr>
            </w:pPr>
          </w:p>
          <w:p w14:paraId="238A72F8">
            <w:pPr>
              <w:pStyle w:val="21"/>
              <w:framePr w:w="9916" w:wrap="notBeside" w:vAnchor="text" w:hAnchor="text" w:xAlign="center" w:yAlign="top"/>
              <w:shd w:val="clear" w:color="auto" w:fill="auto"/>
              <w:spacing w:before="0" w:line="220" w:lineRule="exact"/>
              <w:ind w:firstLine="0" w:firstLineChars="0"/>
              <w:jc w:val="left"/>
              <w:rPr>
                <w:rFonts w:ascii="Times New Roman" w:hAnsi="Times New Roman" w:eastAsia="Times New Roman" w:cs="Times New Roman"/>
                <w:b/>
                <w:color w:val="000000"/>
                <w:sz w:val="22"/>
                <w:szCs w:val="22"/>
                <w:lang w:val="ru-RU" w:eastAsia="ru-RU" w:bidi="ru-RU"/>
              </w:rPr>
            </w:pPr>
            <w:r>
              <w:rPr>
                <w:rStyle w:val="23"/>
              </w:rPr>
              <w:t>340</w:t>
            </w:r>
          </w:p>
        </w:tc>
        <w:tc>
          <w:tcPr>
            <w:tcW w:w="1118" w:type="dxa"/>
            <w:tcBorders>
              <w:top w:val="single" w:color="auto" w:sz="4" w:space="0"/>
              <w:left w:val="single" w:color="auto" w:sz="4" w:space="0"/>
              <w:bottom w:val="single" w:color="auto" w:sz="4" w:space="0"/>
              <w:right w:val="single" w:color="auto" w:sz="4" w:space="0"/>
            </w:tcBorders>
            <w:shd w:val="clear" w:color="auto" w:fill="FFFFFF"/>
            <w:vAlign w:val="top"/>
          </w:tcPr>
          <w:p w14:paraId="18CE5CBB">
            <w:pPr>
              <w:pStyle w:val="21"/>
              <w:framePr w:w="9916" w:wrap="notBeside" w:vAnchor="text" w:hAnchor="text" w:xAlign="center" w:yAlign="top"/>
              <w:shd w:val="clear" w:color="auto" w:fill="auto"/>
              <w:spacing w:before="0" w:line="220" w:lineRule="exact"/>
              <w:ind w:firstLine="0"/>
              <w:jc w:val="left"/>
              <w:rPr>
                <w:rStyle w:val="23"/>
                <w:lang w:val="tt-RU"/>
              </w:rPr>
            </w:pPr>
          </w:p>
          <w:p w14:paraId="57AAE2BA">
            <w:pPr>
              <w:pStyle w:val="21"/>
              <w:framePr w:w="9916" w:wrap="notBeside" w:vAnchor="text" w:hAnchor="text" w:xAlign="center" w:yAlign="top"/>
              <w:shd w:val="clear" w:color="auto" w:fill="auto"/>
              <w:spacing w:before="0" w:line="220" w:lineRule="exact"/>
              <w:ind w:firstLine="0" w:firstLineChars="0"/>
              <w:jc w:val="left"/>
              <w:rPr>
                <w:rFonts w:ascii="Times New Roman" w:hAnsi="Times New Roman" w:eastAsia="Times New Roman" w:cs="Times New Roman"/>
                <w:color w:val="000000"/>
                <w:sz w:val="22"/>
                <w:szCs w:val="22"/>
                <w:lang w:val="ru-RU" w:eastAsia="ru-RU" w:bidi="ru-RU"/>
              </w:rPr>
            </w:pPr>
            <w:r>
              <w:rPr>
                <w:rStyle w:val="23"/>
              </w:rPr>
              <w:t>340</w:t>
            </w:r>
          </w:p>
        </w:tc>
      </w:tr>
    </w:tbl>
    <w:p w14:paraId="45CB5721">
      <w:pPr>
        <w:framePr w:w="9916" w:wrap="notBeside" w:vAnchor="text" w:hAnchor="text" w:xAlign="center" w:yAlign="top"/>
        <w:rPr>
          <w:sz w:val="2"/>
          <w:szCs w:val="2"/>
        </w:rPr>
      </w:pPr>
    </w:p>
    <w:p w14:paraId="7F949D32">
      <w:pPr>
        <w:rPr>
          <w:sz w:val="2"/>
          <w:szCs w:val="2"/>
        </w:rPr>
      </w:pPr>
    </w:p>
    <w:p w14:paraId="035F948F">
      <w:pPr>
        <w:pStyle w:val="19"/>
        <w:keepNext/>
        <w:keepLines/>
        <w:shd w:val="clear" w:color="auto" w:fill="auto"/>
        <w:spacing w:after="0" w:line="413" w:lineRule="exact"/>
        <w:ind w:left="3080" w:firstLine="0"/>
      </w:pPr>
      <w:bookmarkStart w:id="7" w:name="bookmark7"/>
      <w:r>
        <w:t>Комментарии к сетке часов</w:t>
      </w:r>
      <w:bookmarkEnd w:id="7"/>
    </w:p>
    <w:p w14:paraId="04D2DC23">
      <w:pPr>
        <w:pStyle w:val="21"/>
        <w:shd w:val="clear" w:color="auto" w:fill="auto"/>
        <w:spacing w:before="0"/>
        <w:ind w:left="140" w:right="1020" w:firstLine="740"/>
      </w:pPr>
      <w:r>
        <w:t>Выбор программ в 1-х классах осуществлен с учетом интересов детей и пожеланий родителей (законных представителей).</w:t>
      </w:r>
    </w:p>
    <w:p w14:paraId="2853E84F">
      <w:pPr>
        <w:pStyle w:val="21"/>
        <w:shd w:val="clear" w:color="auto" w:fill="auto"/>
        <w:spacing w:before="0"/>
        <w:ind w:left="140" w:right="1020" w:firstLine="740"/>
      </w:pPr>
      <w:r>
        <w:t>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w:t>
      </w:r>
    </w:p>
    <w:p w14:paraId="3603DE04">
      <w:pPr>
        <w:pStyle w:val="21"/>
        <w:shd w:val="clear" w:color="auto" w:fill="auto"/>
        <w:spacing w:before="0"/>
        <w:ind w:left="140" w:right="1020" w:firstLine="740"/>
      </w:pPr>
      <w:r>
        <w:t>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w:t>
      </w:r>
    </w:p>
    <w:p w14:paraId="4D690596">
      <w:pPr>
        <w:pStyle w:val="21"/>
        <w:numPr>
          <w:ilvl w:val="0"/>
          <w:numId w:val="1"/>
        </w:numPr>
        <w:shd w:val="clear" w:color="auto" w:fill="auto"/>
        <w:tabs>
          <w:tab w:val="left" w:pos="854"/>
        </w:tabs>
        <w:spacing w:before="0"/>
        <w:ind w:left="140" w:right="1020" w:firstLine="480"/>
      </w:pPr>
      <w:r>
        <w:rPr>
          <w:rStyle w:val="22"/>
        </w:rPr>
        <w:t xml:space="preserve">Спортивно-оздоровительная деятельность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Целесообразность данного направления обеспечивает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510825EE">
      <w:pPr>
        <w:pStyle w:val="21"/>
        <w:shd w:val="clear" w:color="auto" w:fill="auto"/>
        <w:spacing w:before="0"/>
        <w:ind w:left="140" w:firstLine="0"/>
        <w:jc w:val="left"/>
      </w:pPr>
      <w:r>
        <w:t>Основные задачи направления:</w:t>
      </w:r>
    </w:p>
    <w:p w14:paraId="40A3FE84">
      <w:pPr>
        <w:pStyle w:val="21"/>
        <w:numPr>
          <w:ilvl w:val="0"/>
          <w:numId w:val="3"/>
        </w:numPr>
        <w:shd w:val="clear" w:color="auto" w:fill="auto"/>
        <w:tabs>
          <w:tab w:val="left" w:pos="561"/>
        </w:tabs>
        <w:spacing w:before="0" w:after="80" w:line="220" w:lineRule="exact"/>
        <w:ind w:left="340" w:firstLine="0"/>
      </w:pPr>
      <w:r>
        <w:t>формирование культуры здорового и безопасного образа жизни;</w:t>
      </w:r>
    </w:p>
    <w:p w14:paraId="6E67ECBC">
      <w:pPr>
        <w:pStyle w:val="21"/>
        <w:numPr>
          <w:ilvl w:val="0"/>
          <w:numId w:val="3"/>
        </w:numPr>
        <w:shd w:val="clear" w:color="auto" w:fill="auto"/>
        <w:tabs>
          <w:tab w:val="left" w:pos="561"/>
        </w:tabs>
        <w:spacing w:before="0"/>
        <w:ind w:left="340" w:firstLine="0"/>
      </w:pPr>
      <w:r>
        <w:t>использование оптимальных двигательных режимов для детей с учетом их возрастных,</w:t>
      </w:r>
    </w:p>
    <w:p w14:paraId="23F1DFE2">
      <w:pPr>
        <w:pStyle w:val="21"/>
        <w:shd w:val="clear" w:color="auto" w:fill="auto"/>
        <w:spacing w:before="0"/>
        <w:ind w:left="140" w:firstLine="480"/>
      </w:pPr>
      <w:r>
        <w:t>психологических и иных особенностей;</w:t>
      </w:r>
    </w:p>
    <w:p w14:paraId="1126B70C">
      <w:pPr>
        <w:pStyle w:val="21"/>
        <w:numPr>
          <w:ilvl w:val="0"/>
          <w:numId w:val="3"/>
        </w:numPr>
        <w:shd w:val="clear" w:color="auto" w:fill="auto"/>
        <w:tabs>
          <w:tab w:val="left" w:pos="561"/>
        </w:tabs>
        <w:spacing w:before="0"/>
        <w:ind w:left="340" w:firstLine="0"/>
      </w:pPr>
      <w:r>
        <w:t>развитие потребности в занятиях физической культурой и спортом.</w:t>
      </w:r>
    </w:p>
    <w:p w14:paraId="154907F3">
      <w:pPr>
        <w:pStyle w:val="21"/>
        <w:shd w:val="clear" w:color="auto" w:fill="auto"/>
        <w:spacing w:before="0"/>
        <w:ind w:left="980" w:hanging="360"/>
        <w:jc w:val="left"/>
      </w:pPr>
      <w:r>
        <w:t>По итогам работы в данном направлении проводятся конкурсы, соревнования, показательные выступления, дни здоровья.</w:t>
      </w:r>
    </w:p>
    <w:p w14:paraId="2DC2BEC9">
      <w:pPr>
        <w:pStyle w:val="21"/>
        <w:numPr>
          <w:ilvl w:val="0"/>
          <w:numId w:val="1"/>
        </w:numPr>
        <w:shd w:val="clear" w:color="auto" w:fill="auto"/>
        <w:tabs>
          <w:tab w:val="left" w:pos="927"/>
        </w:tabs>
        <w:spacing w:before="0" w:after="124"/>
        <w:ind w:left="980" w:right="1020" w:hanging="360"/>
        <w:jc w:val="left"/>
      </w:pPr>
      <w:r>
        <w:rPr>
          <w:rStyle w:val="22"/>
        </w:rPr>
        <w:t xml:space="preserve">Проектно-исследовательская деятельность </w:t>
      </w:r>
      <w:r>
        <w:t>организуется как углубленное изучение учебных предметов в процессе совместной деятельности по выполнению проектов.</w:t>
      </w:r>
    </w:p>
    <w:p w14:paraId="231DDFC4">
      <w:pPr>
        <w:pStyle w:val="21"/>
        <w:shd w:val="clear" w:color="auto" w:fill="auto"/>
        <w:spacing w:before="0" w:after="270" w:line="408" w:lineRule="exact"/>
        <w:ind w:left="980" w:right="1020" w:firstLine="0"/>
      </w:pPr>
      <w:r>
        <w:t>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w:t>
      </w:r>
    </w:p>
    <w:p w14:paraId="4C1E2543">
      <w:pPr>
        <w:pStyle w:val="21"/>
        <w:shd w:val="clear" w:color="auto" w:fill="auto"/>
        <w:spacing w:before="0" w:after="63" w:line="220" w:lineRule="exact"/>
        <w:ind w:left="340" w:firstLine="0"/>
      </w:pPr>
      <w:r>
        <w:t>Основными задачами являются:</w:t>
      </w:r>
    </w:p>
    <w:p w14:paraId="3B886AFC">
      <w:pPr>
        <w:pStyle w:val="21"/>
        <w:numPr>
          <w:ilvl w:val="0"/>
          <w:numId w:val="3"/>
        </w:numPr>
        <w:shd w:val="clear" w:color="auto" w:fill="auto"/>
        <w:tabs>
          <w:tab w:val="left" w:pos="927"/>
        </w:tabs>
        <w:spacing w:before="0" w:after="238" w:line="220" w:lineRule="exact"/>
        <w:ind w:left="340" w:firstLine="0"/>
      </w:pPr>
      <w:r>
        <w:t>формирование и развитие творческих способностей учащихся;</w:t>
      </w:r>
    </w:p>
    <w:p w14:paraId="7B7D11BF">
      <w:pPr>
        <w:pStyle w:val="21"/>
        <w:numPr>
          <w:ilvl w:val="0"/>
          <w:numId w:val="3"/>
        </w:numPr>
        <w:shd w:val="clear" w:color="auto" w:fill="auto"/>
        <w:tabs>
          <w:tab w:val="left" w:pos="854"/>
        </w:tabs>
        <w:spacing w:before="0" w:line="220" w:lineRule="exact"/>
        <w:ind w:left="340" w:firstLine="0"/>
      </w:pPr>
      <w:r>
        <w:t>развитие умений и навыков в постановке проблем и нахождения способов их решений;</w:t>
      </w:r>
    </w:p>
    <w:p w14:paraId="081EC22D">
      <w:pPr>
        <w:pStyle w:val="21"/>
        <w:numPr>
          <w:ilvl w:val="0"/>
          <w:numId w:val="3"/>
        </w:numPr>
        <w:shd w:val="clear" w:color="auto" w:fill="auto"/>
        <w:tabs>
          <w:tab w:val="left" w:pos="903"/>
        </w:tabs>
        <w:spacing w:before="0" w:after="234" w:line="220" w:lineRule="exact"/>
        <w:ind w:left="320" w:firstLine="0"/>
      </w:pPr>
      <w:r>
        <w:t>развитие индивидуальной ответственности за свои поступки, принятые решения и действия;</w:t>
      </w:r>
    </w:p>
    <w:p w14:paraId="1F0C0082">
      <w:pPr>
        <w:pStyle w:val="21"/>
        <w:numPr>
          <w:ilvl w:val="0"/>
          <w:numId w:val="3"/>
        </w:numPr>
        <w:shd w:val="clear" w:color="auto" w:fill="auto"/>
        <w:tabs>
          <w:tab w:val="left" w:pos="903"/>
        </w:tabs>
        <w:spacing w:before="0" w:after="84" w:line="220" w:lineRule="exact"/>
        <w:ind w:left="320" w:firstLine="0"/>
      </w:pPr>
      <w:r>
        <w:t>развитие у ученика коммуникативных умений и навыков.</w:t>
      </w:r>
    </w:p>
    <w:p w14:paraId="2A7C2BA2">
      <w:pPr>
        <w:pStyle w:val="21"/>
        <w:shd w:val="clear" w:color="auto" w:fill="auto"/>
        <w:spacing w:before="0"/>
        <w:ind w:left="620" w:firstLine="0"/>
        <w:jc w:val="left"/>
      </w:pPr>
      <w:r>
        <w:t xml:space="preserve">• </w:t>
      </w:r>
      <w:r>
        <w:rPr>
          <w:rStyle w:val="22"/>
        </w:rPr>
        <w:t xml:space="preserve">Коммуникативная деятельность </w:t>
      </w:r>
      <w:r>
        <w:t>направлена на совершенствование коммуникативной</w:t>
      </w:r>
    </w:p>
    <w:p w14:paraId="78A2A65D">
      <w:pPr>
        <w:pStyle w:val="21"/>
        <w:shd w:val="clear" w:color="auto" w:fill="auto"/>
        <w:spacing w:before="0"/>
        <w:ind w:left="1000" w:firstLine="0"/>
      </w:pPr>
      <w:r>
        <w:t>грамотности, культуры диалогического общения и словесного творчества,</w:t>
      </w:r>
    </w:p>
    <w:p w14:paraId="12D526B0">
      <w:pPr>
        <w:pStyle w:val="21"/>
        <w:shd w:val="clear" w:color="auto" w:fill="auto"/>
        <w:spacing w:before="0"/>
        <w:ind w:left="1000" w:firstLine="0"/>
      </w:pPr>
      <w:r>
        <w:t>проблемно-ценностное общение.</w:t>
      </w:r>
    </w:p>
    <w:p w14:paraId="1639ECCE">
      <w:pPr>
        <w:pStyle w:val="21"/>
        <w:shd w:val="clear" w:color="auto" w:fill="auto"/>
        <w:spacing w:before="0"/>
        <w:ind w:left="320" w:right="1040" w:firstLine="0"/>
      </w:pPr>
      <w:r>
        <w:t>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общего образования, в формировании социальных, коммуникативных компетенций, необходимых для эффективного взаимодействия в социуме через проектную деятельность.</w:t>
      </w:r>
    </w:p>
    <w:p w14:paraId="473E5D86">
      <w:pPr>
        <w:pStyle w:val="21"/>
        <w:shd w:val="clear" w:color="auto" w:fill="auto"/>
        <w:spacing w:before="0"/>
        <w:ind w:left="1000" w:firstLine="0"/>
      </w:pPr>
      <w:r>
        <w:t>Основными задачами являются:</w:t>
      </w:r>
    </w:p>
    <w:p w14:paraId="3E96AA7B">
      <w:pPr>
        <w:pStyle w:val="21"/>
        <w:numPr>
          <w:ilvl w:val="0"/>
          <w:numId w:val="3"/>
        </w:numPr>
        <w:shd w:val="clear" w:color="auto" w:fill="auto"/>
        <w:tabs>
          <w:tab w:val="left" w:pos="1458"/>
        </w:tabs>
        <w:spacing w:before="0"/>
        <w:ind w:left="320" w:firstLine="680"/>
        <w:jc w:val="left"/>
      </w:pPr>
      <w:r>
        <w:t>формирование общей культуры и коммуникативной компетенции для обеспечения эффективного и безопасного взаимодействия в социуме;</w:t>
      </w:r>
    </w:p>
    <w:p w14:paraId="3517117E">
      <w:pPr>
        <w:pStyle w:val="21"/>
        <w:numPr>
          <w:ilvl w:val="0"/>
          <w:numId w:val="3"/>
        </w:numPr>
        <w:shd w:val="clear" w:color="auto" w:fill="auto"/>
        <w:tabs>
          <w:tab w:val="left" w:pos="1302"/>
        </w:tabs>
        <w:spacing w:before="0"/>
        <w:ind w:left="1300" w:right="1040" w:hanging="300"/>
        <w:jc w:val="left"/>
      </w:pPr>
      <w:r>
        <w:t>формирование способности обучающегося сознательно выстраивать и оценивать отношения в социуме;</w:t>
      </w:r>
    </w:p>
    <w:p w14:paraId="5106DC53">
      <w:pPr>
        <w:pStyle w:val="21"/>
        <w:numPr>
          <w:ilvl w:val="0"/>
          <w:numId w:val="3"/>
        </w:numPr>
        <w:shd w:val="clear" w:color="auto" w:fill="auto"/>
        <w:tabs>
          <w:tab w:val="left" w:pos="1458"/>
        </w:tabs>
        <w:spacing w:before="0"/>
        <w:ind w:left="1000" w:firstLine="0"/>
      </w:pPr>
      <w:r>
        <w:t>формирование исследовательских навыков;</w:t>
      </w:r>
    </w:p>
    <w:p w14:paraId="0F3F35EB">
      <w:pPr>
        <w:pStyle w:val="21"/>
        <w:numPr>
          <w:ilvl w:val="0"/>
          <w:numId w:val="3"/>
        </w:numPr>
        <w:shd w:val="clear" w:color="auto" w:fill="auto"/>
        <w:tabs>
          <w:tab w:val="left" w:pos="1458"/>
        </w:tabs>
        <w:spacing w:before="0"/>
        <w:ind w:left="1000" w:firstLine="0"/>
      </w:pPr>
      <w:r>
        <w:t>формирование основы культуры межэтнического общения;</w:t>
      </w:r>
    </w:p>
    <w:p w14:paraId="07044314">
      <w:pPr>
        <w:pStyle w:val="21"/>
        <w:numPr>
          <w:ilvl w:val="0"/>
          <w:numId w:val="3"/>
        </w:numPr>
        <w:shd w:val="clear" w:color="auto" w:fill="auto"/>
        <w:tabs>
          <w:tab w:val="left" w:pos="1458"/>
        </w:tabs>
        <w:spacing w:before="0"/>
        <w:ind w:left="1000" w:firstLine="0"/>
      </w:pPr>
      <w:r>
        <w:t>формирование отношения к семье как к основе российского общества;</w:t>
      </w:r>
    </w:p>
    <w:p w14:paraId="498E0D6A">
      <w:pPr>
        <w:pStyle w:val="21"/>
        <w:numPr>
          <w:ilvl w:val="0"/>
          <w:numId w:val="3"/>
        </w:numPr>
        <w:shd w:val="clear" w:color="auto" w:fill="auto"/>
        <w:tabs>
          <w:tab w:val="left" w:pos="1218"/>
        </w:tabs>
        <w:spacing w:before="0"/>
        <w:ind w:left="1000" w:firstLine="0"/>
      </w:pPr>
      <w:r>
        <w:t>воспитание у школьников почтительного отношения к родителям,</w:t>
      </w:r>
    </w:p>
    <w:p w14:paraId="69A5695B">
      <w:pPr>
        <w:pStyle w:val="21"/>
        <w:shd w:val="clear" w:color="auto" w:fill="auto"/>
        <w:spacing w:before="0"/>
        <w:ind w:left="320" w:firstLine="780"/>
        <w:jc w:val="left"/>
      </w:pPr>
      <w:r>
        <w:t>осознанного, заботливого отношения к старшему поколению. По итогам работы в данном направлении проводятся конкурсы, выставки, защиты социальных мини-проектов.</w:t>
      </w:r>
    </w:p>
    <w:p w14:paraId="09C7BDB3">
      <w:pPr>
        <w:pStyle w:val="21"/>
        <w:shd w:val="clear" w:color="auto" w:fill="auto"/>
        <w:spacing w:before="0"/>
        <w:ind w:left="320" w:right="1040" w:firstLine="0"/>
      </w:pPr>
      <w:r>
        <w:t>По окончании обучения по данному курсу школьники научатся навыкам проектной деятельности и публичным выступлениям.</w:t>
      </w:r>
    </w:p>
    <w:p w14:paraId="4EC5363F">
      <w:pPr>
        <w:pStyle w:val="21"/>
        <w:shd w:val="clear" w:color="auto" w:fill="auto"/>
        <w:spacing w:before="0"/>
        <w:ind w:left="1100" w:right="1040" w:hanging="300"/>
      </w:pPr>
      <w:r>
        <w:t xml:space="preserve">• </w:t>
      </w:r>
      <w:r>
        <w:rPr>
          <w:rStyle w:val="22"/>
        </w:rPr>
        <w:t xml:space="preserve">Художественно-эстетическая творческая деятельность </w:t>
      </w:r>
      <w: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7EBEEDE4">
      <w:pPr>
        <w:pStyle w:val="21"/>
        <w:shd w:val="clear" w:color="auto" w:fill="auto"/>
        <w:spacing w:before="0"/>
        <w:ind w:left="320" w:right="1040" w:firstLine="780"/>
      </w:pPr>
      <w:r>
        <w:t>Курсы внеурочной деятельности, создающие благоприятные условия для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Основными задачами направления являются:</w:t>
      </w:r>
    </w:p>
    <w:p w14:paraId="7DB95051">
      <w:pPr>
        <w:pStyle w:val="21"/>
        <w:numPr>
          <w:ilvl w:val="0"/>
          <w:numId w:val="3"/>
        </w:numPr>
        <w:shd w:val="clear" w:color="auto" w:fill="auto"/>
        <w:tabs>
          <w:tab w:val="left" w:pos="1458"/>
        </w:tabs>
        <w:spacing w:before="0"/>
        <w:ind w:left="320" w:right="1040" w:firstLine="480"/>
        <w:jc w:val="left"/>
      </w:pPr>
      <w:r>
        <w:t>научить способам работы с различными материалами с использованием разных техник;</w:t>
      </w:r>
    </w:p>
    <w:p w14:paraId="494B2371">
      <w:pPr>
        <w:pStyle w:val="21"/>
        <w:numPr>
          <w:ilvl w:val="0"/>
          <w:numId w:val="3"/>
        </w:numPr>
        <w:shd w:val="clear" w:color="auto" w:fill="auto"/>
        <w:tabs>
          <w:tab w:val="left" w:pos="1111"/>
        </w:tabs>
        <w:spacing w:before="0" w:line="220" w:lineRule="exact"/>
        <w:ind w:left="1100" w:hanging="300"/>
      </w:pPr>
      <w:r>
        <w:t>развитие творческих способностей и креативного мышления;</w:t>
      </w:r>
    </w:p>
    <w:p w14:paraId="629B952B">
      <w:pPr>
        <w:pStyle w:val="21"/>
        <w:shd w:val="clear" w:color="auto" w:fill="auto"/>
        <w:spacing w:before="0"/>
        <w:ind w:left="1100" w:hanging="280"/>
      </w:pPr>
      <w:r>
        <w:t>- воспитание основ эстетической культуры.</w:t>
      </w:r>
    </w:p>
    <w:p w14:paraId="05B67AC6">
      <w:pPr>
        <w:pStyle w:val="21"/>
        <w:shd w:val="clear" w:color="auto" w:fill="auto"/>
        <w:spacing w:before="0"/>
        <w:ind w:left="320" w:right="1020" w:firstLine="0"/>
      </w:pPr>
      <w:r>
        <w:t>В данном направлении проводятся конкурсы, выставки, участие в школьных, районных и городских конкурсах.</w:t>
      </w:r>
    </w:p>
    <w:p w14:paraId="4490C3D6">
      <w:pPr>
        <w:pStyle w:val="21"/>
        <w:shd w:val="clear" w:color="auto" w:fill="auto"/>
        <w:spacing w:before="0"/>
        <w:ind w:left="320" w:right="1020" w:firstLine="0"/>
      </w:pPr>
      <w:r>
        <w:t>По окончании обучения школьники научатся ставить перед собой творческие задачи и реализовывать их с помощью различных техник и материалов.</w:t>
      </w:r>
    </w:p>
    <w:p w14:paraId="00B5D4A5">
      <w:pPr>
        <w:pStyle w:val="21"/>
        <w:numPr>
          <w:ilvl w:val="0"/>
          <w:numId w:val="1"/>
        </w:numPr>
        <w:shd w:val="clear" w:color="auto" w:fill="auto"/>
        <w:tabs>
          <w:tab w:val="left" w:pos="1029"/>
        </w:tabs>
        <w:spacing w:before="0"/>
        <w:ind w:left="1100" w:right="1020" w:hanging="280"/>
      </w:pPr>
      <w:r>
        <w:rPr>
          <w:rStyle w:val="22"/>
        </w:rPr>
        <w:t xml:space="preserve">Информационная культура </w:t>
      </w:r>
      <w: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w:t>
      </w:r>
    </w:p>
    <w:p w14:paraId="5AAB60A2">
      <w:pPr>
        <w:pStyle w:val="21"/>
        <w:shd w:val="clear" w:color="auto" w:fill="auto"/>
        <w:spacing w:before="0"/>
        <w:ind w:left="320" w:firstLine="0"/>
      </w:pPr>
      <w:r>
        <w:t>Основными задачами направления являются:</w:t>
      </w:r>
    </w:p>
    <w:p w14:paraId="7BA70483">
      <w:pPr>
        <w:pStyle w:val="21"/>
        <w:numPr>
          <w:ilvl w:val="0"/>
          <w:numId w:val="3"/>
        </w:numPr>
        <w:shd w:val="clear" w:color="auto" w:fill="auto"/>
        <w:tabs>
          <w:tab w:val="left" w:pos="865"/>
        </w:tabs>
        <w:spacing w:before="0" w:after="214"/>
        <w:ind w:left="320" w:right="1020" w:firstLine="0"/>
      </w:pPr>
      <w:r>
        <w:t>Освоение рациональных приёмов и способов самостоятельного поиска информации в соответствии с возникающими в ходе обучения задачами.</w:t>
      </w:r>
    </w:p>
    <w:p w14:paraId="5164FCD7">
      <w:pPr>
        <w:pStyle w:val="21"/>
        <w:numPr>
          <w:ilvl w:val="0"/>
          <w:numId w:val="3"/>
        </w:numPr>
        <w:shd w:val="clear" w:color="auto" w:fill="auto"/>
        <w:tabs>
          <w:tab w:val="left" w:pos="699"/>
        </w:tabs>
        <w:spacing w:before="0" w:after="89" w:line="220" w:lineRule="exact"/>
        <w:ind w:left="320" w:firstLine="0"/>
      </w:pPr>
      <w:r>
        <w:t>Овладение методами аналитико-синтетической переработки информации.</w:t>
      </w:r>
    </w:p>
    <w:p w14:paraId="2A44A9A3">
      <w:pPr>
        <w:pStyle w:val="21"/>
        <w:numPr>
          <w:ilvl w:val="0"/>
          <w:numId w:val="3"/>
        </w:numPr>
        <w:shd w:val="clear" w:color="auto" w:fill="auto"/>
        <w:tabs>
          <w:tab w:val="left" w:pos="1270"/>
        </w:tabs>
        <w:spacing w:before="0"/>
        <w:ind w:left="320" w:right="1020" w:firstLine="0"/>
      </w:pPr>
      <w:r>
        <w:t>Изучение и использование на практике технологии подготовки и оформления результатов самостоятельной учебной и познавательной работы (подготовка изложений, сочинений, рассказов, презентаций, электронных писем, открыток и т.п.).</w:t>
      </w:r>
    </w:p>
    <w:p w14:paraId="272C8A6A">
      <w:pPr>
        <w:pStyle w:val="21"/>
        <w:numPr>
          <w:ilvl w:val="0"/>
          <w:numId w:val="3"/>
        </w:numPr>
        <w:shd w:val="clear" w:color="auto" w:fill="auto"/>
        <w:tabs>
          <w:tab w:val="left" w:pos="1029"/>
        </w:tabs>
        <w:spacing w:before="0" w:after="60"/>
        <w:ind w:left="320" w:right="1020" w:firstLine="0"/>
      </w:pPr>
      <w:r>
        <w:t>Формирование информационной безопасности, способности противостоять влиянию «вредной» информации,</w:t>
      </w:r>
    </w:p>
    <w:p w14:paraId="72C6C0D3">
      <w:pPr>
        <w:pStyle w:val="21"/>
        <w:numPr>
          <w:ilvl w:val="0"/>
          <w:numId w:val="3"/>
        </w:numPr>
        <w:shd w:val="clear" w:color="auto" w:fill="auto"/>
        <w:tabs>
          <w:tab w:val="left" w:pos="865"/>
        </w:tabs>
        <w:spacing w:before="0" w:after="60"/>
        <w:ind w:left="320" w:right="1020" w:firstLine="0"/>
      </w:pPr>
      <w:r>
        <w:t>Развитие критического мышления и критического отношения к информации, овладение навыками критического анализа информации, в том числе поступающей из СМИ с целью защиты от возможности её манипулятивного воздействия.</w:t>
      </w:r>
    </w:p>
    <w:p w14:paraId="4DE040F5">
      <w:pPr>
        <w:pStyle w:val="19"/>
        <w:keepNext/>
        <w:keepLines/>
        <w:numPr>
          <w:ilvl w:val="0"/>
          <w:numId w:val="1"/>
        </w:numPr>
        <w:shd w:val="clear" w:color="auto" w:fill="auto"/>
        <w:tabs>
          <w:tab w:val="left" w:pos="1029"/>
        </w:tabs>
        <w:spacing w:after="0" w:line="413" w:lineRule="exact"/>
        <w:ind w:left="1100"/>
        <w:jc w:val="both"/>
      </w:pPr>
      <w:bookmarkStart w:id="8" w:name="bookmark8"/>
      <w:r>
        <w:t>Познавательная деятельность</w:t>
      </w:r>
      <w:bookmarkEnd w:id="8"/>
    </w:p>
    <w:p w14:paraId="2F28DCD5">
      <w:pPr>
        <w:pStyle w:val="21"/>
        <w:shd w:val="clear" w:color="auto" w:fill="auto"/>
        <w:spacing w:before="0"/>
        <w:ind w:left="520" w:right="1500" w:firstLine="720"/>
      </w:pPr>
      <w:r>
        <w:t>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Данное направление деятельности включает в себя и краеведческие курсы, в результате которых обучающиеся получат возможность расширить свой кругозор, изучая многообразие природы России и историко-культурное наследие своей страны. В этом же направлении деятельности может быть предложена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4DACAB73">
      <w:pPr>
        <w:pStyle w:val="21"/>
        <w:shd w:val="clear" w:color="auto" w:fill="auto"/>
        <w:spacing w:before="0" w:line="220" w:lineRule="exact"/>
        <w:ind w:left="1260" w:firstLine="0"/>
        <w:jc w:val="left"/>
      </w:pPr>
      <w:r>
        <w:t>Основными задачами направления являются:</w:t>
      </w:r>
    </w:p>
    <w:p w14:paraId="743A2CF9">
      <w:pPr>
        <w:pStyle w:val="21"/>
        <w:numPr>
          <w:ilvl w:val="0"/>
          <w:numId w:val="3"/>
        </w:numPr>
        <w:shd w:val="clear" w:color="auto" w:fill="auto"/>
        <w:tabs>
          <w:tab w:val="left" w:pos="1224"/>
        </w:tabs>
        <w:spacing w:before="0" w:line="408" w:lineRule="exact"/>
        <w:ind w:left="1140" w:hanging="320"/>
      </w:pPr>
      <w:r>
        <w:t>формирование навыков научно-интеллектуального труда;</w:t>
      </w:r>
    </w:p>
    <w:p w14:paraId="76DC3042">
      <w:pPr>
        <w:pStyle w:val="21"/>
        <w:numPr>
          <w:ilvl w:val="0"/>
          <w:numId w:val="3"/>
        </w:numPr>
        <w:shd w:val="clear" w:color="auto" w:fill="auto"/>
        <w:tabs>
          <w:tab w:val="left" w:pos="1224"/>
        </w:tabs>
        <w:spacing w:before="0" w:line="408" w:lineRule="exact"/>
        <w:ind w:left="1140" w:hanging="320"/>
      </w:pPr>
      <w:r>
        <w:t>развитие логического и алгоритмического мышления, воображения;</w:t>
      </w:r>
    </w:p>
    <w:p w14:paraId="78345214">
      <w:pPr>
        <w:pStyle w:val="21"/>
        <w:numPr>
          <w:ilvl w:val="0"/>
          <w:numId w:val="3"/>
        </w:numPr>
        <w:shd w:val="clear" w:color="auto" w:fill="auto"/>
        <w:tabs>
          <w:tab w:val="left" w:pos="1224"/>
        </w:tabs>
        <w:spacing w:before="0" w:after="52" w:line="408" w:lineRule="exact"/>
        <w:ind w:left="1140" w:hanging="320"/>
      </w:pPr>
      <w:r>
        <w:t>формирование первоначального опыта практической преобразовательной деятельности;</w:t>
      </w:r>
    </w:p>
    <w:p w14:paraId="0A3DBE15">
      <w:pPr>
        <w:pStyle w:val="21"/>
        <w:shd w:val="clear" w:color="auto" w:fill="auto"/>
        <w:spacing w:before="0" w:after="773" w:line="418" w:lineRule="exact"/>
        <w:ind w:left="520" w:right="1020" w:firstLine="0"/>
      </w:pPr>
      <w:r>
        <w:t>- овладение навыками универсальных учебных действий у обучающихся на уровне начального общего образования. 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w:t>
      </w:r>
    </w:p>
    <w:p w14:paraId="5B8CE1FC">
      <w:pPr>
        <w:pStyle w:val="21"/>
        <w:shd w:val="clear" w:color="auto" w:fill="auto"/>
        <w:spacing w:before="0" w:after="773" w:line="418" w:lineRule="exact"/>
        <w:ind w:left="520" w:right="1020" w:firstLine="0"/>
      </w:pPr>
    </w:p>
    <w:p w14:paraId="7DB1E5FF">
      <w:pPr>
        <w:pStyle w:val="19"/>
        <w:keepNext/>
        <w:keepLines/>
        <w:shd w:val="clear" w:color="auto" w:fill="auto"/>
        <w:spacing w:after="72" w:line="427" w:lineRule="exact"/>
        <w:ind w:left="540" w:firstLine="0"/>
        <w:jc w:val="center"/>
      </w:pPr>
      <w:bookmarkStart w:id="9" w:name="bookmark9"/>
      <w:r>
        <w:t>Пояснительная записка Плана внеурочной деятельности</w:t>
      </w:r>
      <w:r>
        <w:br w:type="textWrapping"/>
      </w:r>
      <w:r>
        <w:t>для обучающихся 5 - 9 классов</w:t>
      </w:r>
      <w:bookmarkEnd w:id="9"/>
    </w:p>
    <w:p w14:paraId="2CD15495">
      <w:pPr>
        <w:pStyle w:val="21"/>
        <w:shd w:val="clear" w:color="auto" w:fill="auto"/>
        <w:spacing w:before="0" w:after="180"/>
        <w:ind w:left="420" w:right="1020" w:firstLine="720"/>
      </w:pPr>
      <w:r>
        <w:t>План внеурочной деятельности, реализуемый в основной и средней школе, представляет собой описание целостной системы функционирования МБОУ «Лесхозская СОШ» в сфере внеурочной деятельности и включает в себя:</w:t>
      </w:r>
    </w:p>
    <w:p w14:paraId="75A6B629">
      <w:pPr>
        <w:pStyle w:val="21"/>
        <w:numPr>
          <w:ilvl w:val="0"/>
          <w:numId w:val="1"/>
        </w:numPr>
        <w:shd w:val="clear" w:color="auto" w:fill="auto"/>
        <w:tabs>
          <w:tab w:val="left" w:pos="1224"/>
        </w:tabs>
        <w:spacing w:before="0" w:after="180"/>
        <w:ind w:left="1140" w:right="1020" w:hanging="320"/>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 направленные на реализацию проектной и исследовательской деятельности);</w:t>
      </w:r>
    </w:p>
    <w:p w14:paraId="17A74187">
      <w:pPr>
        <w:pStyle w:val="21"/>
        <w:numPr>
          <w:ilvl w:val="0"/>
          <w:numId w:val="1"/>
        </w:numPr>
        <w:shd w:val="clear" w:color="auto" w:fill="auto"/>
        <w:tabs>
          <w:tab w:val="left" w:pos="1224"/>
        </w:tabs>
        <w:spacing w:before="0"/>
        <w:ind w:left="1140" w:right="1020" w:hanging="320"/>
      </w:pPr>
      <w: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6898AA0">
      <w:pPr>
        <w:pStyle w:val="21"/>
        <w:numPr>
          <w:ilvl w:val="0"/>
          <w:numId w:val="1"/>
        </w:numPr>
        <w:shd w:val="clear" w:color="auto" w:fill="auto"/>
        <w:tabs>
          <w:tab w:val="left" w:pos="1140"/>
        </w:tabs>
        <w:spacing w:before="0" w:after="180"/>
        <w:ind w:left="1140" w:right="1020" w:hanging="360"/>
      </w:pPr>
      <w: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597C08A">
      <w:pPr>
        <w:pStyle w:val="21"/>
        <w:numPr>
          <w:ilvl w:val="0"/>
          <w:numId w:val="1"/>
        </w:numPr>
        <w:shd w:val="clear" w:color="auto" w:fill="auto"/>
        <w:tabs>
          <w:tab w:val="left" w:pos="1140"/>
        </w:tabs>
        <w:spacing w:before="0" w:after="180"/>
        <w:ind w:left="1140" w:right="1020" w:hanging="360"/>
      </w:pPr>
      <w: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09C2529E">
      <w:pPr>
        <w:pStyle w:val="21"/>
        <w:numPr>
          <w:ilvl w:val="0"/>
          <w:numId w:val="1"/>
        </w:numPr>
        <w:shd w:val="clear" w:color="auto" w:fill="auto"/>
        <w:tabs>
          <w:tab w:val="left" w:pos="1140"/>
        </w:tabs>
        <w:spacing w:before="0" w:after="176"/>
        <w:ind w:left="1140" w:right="1020" w:hanging="360"/>
      </w:pPr>
      <w: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7EE81AC3">
      <w:pPr>
        <w:pStyle w:val="21"/>
        <w:numPr>
          <w:ilvl w:val="0"/>
          <w:numId w:val="1"/>
        </w:numPr>
        <w:shd w:val="clear" w:color="auto" w:fill="auto"/>
        <w:tabs>
          <w:tab w:val="left" w:pos="1140"/>
        </w:tabs>
        <w:spacing w:before="0" w:after="184" w:line="418" w:lineRule="exact"/>
        <w:ind w:left="1140" w:right="1020" w:hanging="360"/>
      </w:pPr>
      <w:r>
        <w:t>внеурочную деятельность, направленную на организацию педагогической поддержки обучающихся (индивидуальный проект, работа педагога-психолога);</w:t>
      </w:r>
    </w:p>
    <w:p w14:paraId="2957A0DB">
      <w:pPr>
        <w:pStyle w:val="21"/>
        <w:numPr>
          <w:ilvl w:val="0"/>
          <w:numId w:val="1"/>
        </w:numPr>
        <w:shd w:val="clear" w:color="auto" w:fill="auto"/>
        <w:tabs>
          <w:tab w:val="left" w:pos="1140"/>
        </w:tabs>
        <w:spacing w:before="0" w:after="180"/>
        <w:ind w:left="1140" w:right="1020" w:hanging="360"/>
      </w:pPr>
      <w: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21C2A855">
      <w:pPr>
        <w:pStyle w:val="21"/>
        <w:shd w:val="clear" w:color="auto" w:fill="auto"/>
        <w:spacing w:before="0" w:after="180"/>
        <w:ind w:left="420" w:right="1020" w:firstLine="720"/>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43C09640">
      <w:pPr>
        <w:pStyle w:val="21"/>
        <w:shd w:val="clear" w:color="auto" w:fill="auto"/>
        <w:spacing w:before="0" w:after="176"/>
        <w:ind w:left="420" w:right="1020" w:firstLine="720"/>
      </w:pPr>
      <w:r>
        <w:t>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E50F921">
      <w:pPr>
        <w:pStyle w:val="21"/>
        <w:shd w:val="clear" w:color="auto" w:fill="auto"/>
        <w:spacing w:before="0" w:after="180" w:line="418" w:lineRule="exact"/>
        <w:ind w:left="420" w:right="1020" w:firstLine="720"/>
      </w:pPr>
      <w: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137245B3">
      <w:pPr>
        <w:pStyle w:val="21"/>
        <w:shd w:val="clear" w:color="auto" w:fill="auto"/>
        <w:spacing w:before="0" w:after="124" w:line="418" w:lineRule="exact"/>
        <w:ind w:left="420" w:right="1020" w:firstLine="72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14:paraId="21E8AE49">
      <w:pPr>
        <w:pStyle w:val="21"/>
        <w:shd w:val="clear" w:color="auto" w:fill="auto"/>
        <w:spacing w:before="0" w:after="120"/>
        <w:ind w:left="420" w:right="1000" w:firstLine="720"/>
      </w:pPr>
      <w:r>
        <w:t>Внеурочная деятельность в каникулярное время может реализовываться в рамках тематических программ (в походах, поездках и т. д.).</w:t>
      </w:r>
    </w:p>
    <w:p w14:paraId="7672DA38">
      <w:pPr>
        <w:pStyle w:val="21"/>
        <w:shd w:val="clear" w:color="auto" w:fill="auto"/>
        <w:spacing w:before="0" w:after="120"/>
        <w:ind w:left="420" w:right="1000" w:firstLine="720"/>
      </w:pPr>
      <w:r>
        <w:t>В зависимости от решения педагогического коллектива, родительской общественности, интересов и запросов детей и родителей в МБОУ «Лесхозская СОШ» сочетаются различные модели плана внеурочной деятельности:</w:t>
      </w:r>
    </w:p>
    <w:p w14:paraId="2F2A7CEC">
      <w:pPr>
        <w:pStyle w:val="21"/>
        <w:numPr>
          <w:ilvl w:val="0"/>
          <w:numId w:val="5"/>
        </w:numPr>
        <w:shd w:val="clear" w:color="auto" w:fill="auto"/>
        <w:tabs>
          <w:tab w:val="left" w:pos="1538"/>
        </w:tabs>
        <w:spacing w:before="0" w:after="120"/>
        <w:ind w:left="420" w:right="1000" w:firstLine="720"/>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0C0736D7">
      <w:pPr>
        <w:pStyle w:val="21"/>
        <w:numPr>
          <w:ilvl w:val="0"/>
          <w:numId w:val="5"/>
        </w:numPr>
        <w:shd w:val="clear" w:color="auto" w:fill="auto"/>
        <w:tabs>
          <w:tab w:val="left" w:pos="1538"/>
        </w:tabs>
        <w:spacing w:before="0" w:after="124"/>
        <w:ind w:left="420" w:right="1000" w:firstLine="720"/>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BCF8610">
      <w:pPr>
        <w:pStyle w:val="21"/>
        <w:numPr>
          <w:ilvl w:val="0"/>
          <w:numId w:val="5"/>
        </w:numPr>
        <w:shd w:val="clear" w:color="auto" w:fill="auto"/>
        <w:tabs>
          <w:tab w:val="left" w:pos="1538"/>
        </w:tabs>
        <w:spacing w:before="0" w:after="112" w:line="408" w:lineRule="exact"/>
        <w:ind w:left="420" w:right="1000" w:firstLine="720"/>
      </w:pPr>
      <w:r>
        <w:t>модель плана с преобладанием деятельности ученических сообществ и воспитательных мероприятий.</w:t>
      </w:r>
    </w:p>
    <w:p w14:paraId="3356D0E1">
      <w:pPr>
        <w:pStyle w:val="21"/>
        <w:shd w:val="clear" w:color="auto" w:fill="auto"/>
        <w:spacing w:before="0" w:after="120" w:line="418" w:lineRule="exact"/>
        <w:ind w:left="420" w:right="1000" w:firstLine="720"/>
      </w:pPr>
      <w:r>
        <w:t>Формы реализации внеурочной деятельности МБОУ «Лесхозская СОШ» определяет самостоятельно.</w:t>
      </w:r>
    </w:p>
    <w:p w14:paraId="24982301">
      <w:pPr>
        <w:pStyle w:val="21"/>
        <w:shd w:val="clear" w:color="auto" w:fill="auto"/>
        <w:spacing w:before="0" w:after="124" w:line="418" w:lineRule="exact"/>
        <w:ind w:left="420" w:right="1000" w:firstLine="720"/>
      </w:pPr>
      <w:r>
        <w:t>Формы внеурочной деятельности должны предусматривать активность и самостоятельность обучающихся, сочетать индивидуальную и групповую работу;</w:t>
      </w:r>
    </w:p>
    <w:p w14:paraId="7B8399FA">
      <w:pPr>
        <w:pStyle w:val="21"/>
        <w:shd w:val="clear" w:color="auto" w:fill="auto"/>
        <w:spacing w:before="0" w:after="120"/>
        <w:ind w:left="420" w:right="1000" w:firstLine="720"/>
      </w:pPr>
      <w:r>
        <w:t>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02B70A01">
      <w:pPr>
        <w:pStyle w:val="21"/>
        <w:shd w:val="clear" w:color="auto" w:fill="auto"/>
        <w:spacing w:before="0" w:after="120"/>
        <w:ind w:left="420" w:right="1000" w:firstLine="72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3077758">
      <w:pPr>
        <w:pStyle w:val="21"/>
        <w:shd w:val="clear" w:color="auto" w:fill="auto"/>
        <w:spacing w:before="0"/>
        <w:ind w:left="420" w:right="1000" w:firstLine="720"/>
      </w:pPr>
      <w:r>
        <w:t>В целях реализации плана внеурочной деятельности МБОУ «Лесхозская СОШ»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107A408B">
      <w:pPr>
        <w:pStyle w:val="21"/>
        <w:shd w:val="clear" w:color="auto" w:fill="auto"/>
        <w:spacing w:before="0"/>
        <w:ind w:left="420" w:right="1000" w:firstLine="720"/>
      </w:pPr>
    </w:p>
    <w:p w14:paraId="3D0AC93F">
      <w:pPr>
        <w:pStyle w:val="21"/>
        <w:shd w:val="clear" w:color="auto" w:fill="auto"/>
        <w:spacing w:before="0"/>
        <w:ind w:left="420" w:right="1000" w:firstLine="720"/>
      </w:pPr>
    </w:p>
    <w:p w14:paraId="61D74AEE">
      <w:pPr>
        <w:pStyle w:val="21"/>
        <w:shd w:val="clear" w:color="auto" w:fill="auto"/>
        <w:spacing w:before="0"/>
        <w:ind w:left="420" w:right="1000" w:firstLine="720"/>
      </w:pPr>
    </w:p>
    <w:p w14:paraId="1B626C86">
      <w:pPr>
        <w:pStyle w:val="21"/>
        <w:shd w:val="clear" w:color="auto" w:fill="auto"/>
        <w:spacing w:before="0"/>
        <w:ind w:left="420" w:right="1000" w:firstLine="720"/>
      </w:pPr>
    </w:p>
    <w:p w14:paraId="29E9FEEA">
      <w:pPr>
        <w:pStyle w:val="21"/>
        <w:shd w:val="clear" w:color="auto" w:fill="auto"/>
        <w:spacing w:before="0"/>
        <w:ind w:left="420" w:right="1000" w:firstLine="720"/>
      </w:pPr>
    </w:p>
    <w:p w14:paraId="10E50D42">
      <w:pPr>
        <w:pStyle w:val="21"/>
        <w:shd w:val="clear" w:color="auto" w:fill="auto"/>
        <w:spacing w:before="0"/>
        <w:ind w:left="420" w:right="1000" w:firstLine="720"/>
      </w:pPr>
    </w:p>
    <w:p w14:paraId="3E3A63EF">
      <w:pPr>
        <w:pStyle w:val="21"/>
        <w:shd w:val="clear" w:color="auto" w:fill="auto"/>
        <w:spacing w:before="0"/>
        <w:ind w:left="420" w:right="1000" w:firstLine="720"/>
      </w:pPr>
    </w:p>
    <w:p w14:paraId="6118A230">
      <w:pPr>
        <w:pStyle w:val="21"/>
        <w:shd w:val="clear" w:color="auto" w:fill="auto"/>
        <w:spacing w:before="0"/>
        <w:ind w:left="420" w:right="1000" w:firstLine="720"/>
      </w:pPr>
    </w:p>
    <w:p w14:paraId="0912E787">
      <w:pPr>
        <w:pStyle w:val="21"/>
        <w:shd w:val="clear" w:color="auto" w:fill="auto"/>
        <w:spacing w:before="0"/>
        <w:ind w:left="420" w:right="1000" w:firstLine="720"/>
      </w:pPr>
    </w:p>
    <w:p w14:paraId="3548E296">
      <w:pPr>
        <w:pStyle w:val="21"/>
        <w:shd w:val="clear" w:color="auto" w:fill="auto"/>
        <w:spacing w:before="0"/>
        <w:ind w:left="420" w:right="1000" w:firstLine="720"/>
      </w:pPr>
    </w:p>
    <w:p w14:paraId="48296557">
      <w:pPr>
        <w:pStyle w:val="21"/>
        <w:shd w:val="clear" w:color="auto" w:fill="auto"/>
        <w:spacing w:before="0"/>
        <w:ind w:left="420" w:right="1000" w:firstLine="720"/>
      </w:pPr>
    </w:p>
    <w:p w14:paraId="77219411">
      <w:pPr>
        <w:pStyle w:val="21"/>
        <w:shd w:val="clear" w:color="auto" w:fill="auto"/>
        <w:spacing w:before="0"/>
        <w:ind w:left="420" w:right="1000" w:firstLine="720"/>
      </w:pPr>
    </w:p>
    <w:p w14:paraId="5E3A4BBB">
      <w:pPr>
        <w:pStyle w:val="21"/>
        <w:shd w:val="clear" w:color="auto" w:fill="auto"/>
        <w:spacing w:before="0"/>
        <w:ind w:left="420" w:right="1000" w:firstLine="720"/>
      </w:pPr>
    </w:p>
    <w:p w14:paraId="7D783300">
      <w:pPr>
        <w:pStyle w:val="21"/>
        <w:shd w:val="clear" w:color="auto" w:fill="auto"/>
        <w:spacing w:before="0"/>
        <w:ind w:left="420" w:right="1000" w:firstLine="720"/>
      </w:pPr>
    </w:p>
    <w:p w14:paraId="074980B0">
      <w:pPr>
        <w:pStyle w:val="21"/>
        <w:shd w:val="clear" w:color="auto" w:fill="auto"/>
        <w:spacing w:before="0"/>
        <w:ind w:left="420" w:right="1000" w:firstLine="720"/>
      </w:pPr>
    </w:p>
    <w:p w14:paraId="29DA92D1">
      <w:pPr>
        <w:pStyle w:val="21"/>
        <w:shd w:val="clear" w:color="auto" w:fill="auto"/>
        <w:spacing w:before="0"/>
        <w:ind w:left="420" w:right="1000" w:firstLine="720"/>
      </w:pPr>
    </w:p>
    <w:p w14:paraId="413F1C37">
      <w:pPr>
        <w:pStyle w:val="21"/>
        <w:shd w:val="clear" w:color="auto" w:fill="auto"/>
        <w:spacing w:before="0"/>
        <w:ind w:left="420" w:right="1000" w:firstLine="720"/>
      </w:pPr>
    </w:p>
    <w:p w14:paraId="12DE93CB">
      <w:pPr>
        <w:pStyle w:val="21"/>
        <w:shd w:val="clear" w:color="auto" w:fill="auto"/>
        <w:spacing w:before="0"/>
        <w:ind w:left="0" w:leftChars="0" w:right="1000" w:firstLine="0" w:firstLineChars="0"/>
        <w:sectPr>
          <w:type w:val="continuous"/>
          <w:pgSz w:w="11900" w:h="16840"/>
          <w:pgMar w:top="534" w:right="206" w:bottom="1144" w:left="663" w:header="0" w:footer="3" w:gutter="0"/>
          <w:cols w:space="720" w:num="1"/>
          <w:docGrid w:linePitch="360" w:charSpace="0"/>
        </w:sectPr>
      </w:pPr>
    </w:p>
    <w:tbl>
      <w:tblPr>
        <w:tblStyle w:val="3"/>
        <w:tblpPr w:leftFromText="180" w:rightFromText="180" w:horzAnchor="margin" w:tblpY="405"/>
        <w:tblOverlap w:val="never"/>
        <w:tblW w:w="0" w:type="auto"/>
        <w:tblInd w:w="0" w:type="dxa"/>
        <w:tblLayout w:type="fixed"/>
        <w:tblCellMar>
          <w:top w:w="0" w:type="dxa"/>
          <w:left w:w="10" w:type="dxa"/>
          <w:bottom w:w="0" w:type="dxa"/>
          <w:right w:w="10" w:type="dxa"/>
        </w:tblCellMar>
      </w:tblPr>
      <w:tblGrid>
        <w:gridCol w:w="1984"/>
        <w:gridCol w:w="2052"/>
        <w:gridCol w:w="1386"/>
        <w:gridCol w:w="1424"/>
        <w:gridCol w:w="2158"/>
        <w:gridCol w:w="1655"/>
      </w:tblGrid>
      <w:tr w14:paraId="28B790D9">
        <w:tblPrEx>
          <w:tblCellMar>
            <w:top w:w="0" w:type="dxa"/>
            <w:left w:w="10" w:type="dxa"/>
            <w:bottom w:w="0" w:type="dxa"/>
            <w:right w:w="10" w:type="dxa"/>
          </w:tblCellMar>
        </w:tblPrEx>
        <w:trPr>
          <w:trHeight w:val="920" w:hRule="exact"/>
        </w:trPr>
        <w:tc>
          <w:tcPr>
            <w:tcW w:w="1984" w:type="dxa"/>
            <w:tcBorders>
              <w:top w:val="single" w:color="auto" w:sz="4" w:space="0"/>
              <w:left w:val="single" w:color="auto" w:sz="4" w:space="0"/>
            </w:tcBorders>
            <w:shd w:val="clear" w:color="auto" w:fill="FFFFFF"/>
          </w:tcPr>
          <w:p w14:paraId="7FD89B93">
            <w:pPr>
              <w:pStyle w:val="21"/>
              <w:shd w:val="clear" w:color="auto" w:fill="auto"/>
              <w:spacing w:before="0" w:line="221" w:lineRule="exact"/>
              <w:ind w:left="300" w:firstLine="0"/>
              <w:jc w:val="left"/>
              <w:rPr>
                <w:rStyle w:val="23"/>
              </w:rPr>
            </w:pPr>
          </w:p>
          <w:p w14:paraId="33D54586">
            <w:pPr>
              <w:pStyle w:val="21"/>
              <w:shd w:val="clear" w:color="auto" w:fill="auto"/>
              <w:spacing w:before="0" w:line="221" w:lineRule="exact"/>
              <w:ind w:left="300" w:firstLine="0"/>
              <w:jc w:val="left"/>
            </w:pPr>
            <w:r>
              <w:rPr>
                <w:rStyle w:val="23"/>
              </w:rPr>
              <w:t>Направление</w:t>
            </w:r>
          </w:p>
          <w:p w14:paraId="17D8E78B">
            <w:pPr>
              <w:pStyle w:val="21"/>
              <w:shd w:val="clear" w:color="auto" w:fill="auto"/>
              <w:spacing w:before="0" w:line="221" w:lineRule="exact"/>
              <w:ind w:firstLine="0"/>
              <w:jc w:val="center"/>
            </w:pPr>
            <w:r>
              <w:rPr>
                <w:rStyle w:val="23"/>
              </w:rPr>
              <w:t>развития</w:t>
            </w:r>
          </w:p>
          <w:p w14:paraId="77378C5F">
            <w:pPr>
              <w:pStyle w:val="21"/>
              <w:shd w:val="clear" w:color="auto" w:fill="auto"/>
              <w:spacing w:before="0" w:line="221" w:lineRule="exact"/>
              <w:ind w:firstLine="0"/>
              <w:jc w:val="center"/>
            </w:pPr>
            <w:r>
              <w:rPr>
                <w:rStyle w:val="23"/>
              </w:rPr>
              <w:t>личности</w:t>
            </w:r>
          </w:p>
        </w:tc>
        <w:tc>
          <w:tcPr>
            <w:tcW w:w="2052" w:type="dxa"/>
            <w:tcBorders>
              <w:top w:val="single" w:color="auto" w:sz="4" w:space="0"/>
              <w:left w:val="single" w:color="auto" w:sz="4" w:space="0"/>
            </w:tcBorders>
            <w:shd w:val="clear" w:color="auto" w:fill="FFFFFF"/>
          </w:tcPr>
          <w:p w14:paraId="2911004A">
            <w:pPr>
              <w:pStyle w:val="21"/>
              <w:shd w:val="clear" w:color="auto" w:fill="auto"/>
              <w:spacing w:before="0" w:line="226" w:lineRule="exact"/>
              <w:ind w:firstLine="0"/>
              <w:jc w:val="left"/>
            </w:pPr>
            <w:r>
              <w:rPr>
                <w:rStyle w:val="23"/>
              </w:rPr>
              <w:t>Название программы по ВД</w:t>
            </w:r>
          </w:p>
        </w:tc>
        <w:tc>
          <w:tcPr>
            <w:tcW w:w="1386" w:type="dxa"/>
            <w:tcBorders>
              <w:top w:val="single" w:color="auto" w:sz="4" w:space="0"/>
              <w:left w:val="single" w:color="auto" w:sz="4" w:space="0"/>
            </w:tcBorders>
            <w:shd w:val="clear" w:color="auto" w:fill="FFFFFF"/>
          </w:tcPr>
          <w:p w14:paraId="0C44E064">
            <w:pPr>
              <w:pStyle w:val="21"/>
              <w:shd w:val="clear" w:color="auto" w:fill="auto"/>
              <w:spacing w:before="0" w:after="60" w:line="220" w:lineRule="exact"/>
              <w:ind w:firstLine="0"/>
              <w:jc w:val="left"/>
            </w:pPr>
            <w:r>
              <w:rPr>
                <w:rStyle w:val="23"/>
              </w:rPr>
              <w:t>Схема</w:t>
            </w:r>
          </w:p>
          <w:p w14:paraId="49611712">
            <w:pPr>
              <w:pStyle w:val="21"/>
              <w:shd w:val="clear" w:color="auto" w:fill="auto"/>
              <w:spacing w:before="60" w:line="220" w:lineRule="exact"/>
              <w:ind w:firstLine="0"/>
              <w:jc w:val="left"/>
            </w:pPr>
            <w:r>
              <w:rPr>
                <w:rStyle w:val="23"/>
              </w:rPr>
              <w:t>реализации</w:t>
            </w:r>
          </w:p>
        </w:tc>
        <w:tc>
          <w:tcPr>
            <w:tcW w:w="1424" w:type="dxa"/>
            <w:tcBorders>
              <w:top w:val="single" w:color="auto" w:sz="4" w:space="0"/>
              <w:left w:val="single" w:color="auto" w:sz="4" w:space="0"/>
            </w:tcBorders>
            <w:shd w:val="clear" w:color="auto" w:fill="FFFFFF"/>
          </w:tcPr>
          <w:p w14:paraId="2CBEF6F7">
            <w:pPr>
              <w:pStyle w:val="21"/>
              <w:shd w:val="clear" w:color="auto" w:fill="auto"/>
              <w:spacing w:before="0" w:line="230" w:lineRule="exact"/>
              <w:ind w:firstLine="0"/>
              <w:jc w:val="left"/>
            </w:pPr>
            <w:r>
              <w:rPr>
                <w:rStyle w:val="23"/>
              </w:rPr>
              <w:t>Классы, в</w:t>
            </w:r>
          </w:p>
          <w:p w14:paraId="35152B03">
            <w:pPr>
              <w:pStyle w:val="21"/>
              <w:shd w:val="clear" w:color="auto" w:fill="auto"/>
              <w:spacing w:before="0" w:line="230" w:lineRule="exact"/>
              <w:ind w:firstLine="0"/>
              <w:jc w:val="left"/>
            </w:pPr>
            <w:r>
              <w:rPr>
                <w:rStyle w:val="23"/>
              </w:rPr>
              <w:t>которых</w:t>
            </w:r>
          </w:p>
          <w:p w14:paraId="081FDE4C">
            <w:pPr>
              <w:pStyle w:val="21"/>
              <w:shd w:val="clear" w:color="auto" w:fill="auto"/>
              <w:spacing w:before="0" w:line="230" w:lineRule="exact"/>
              <w:ind w:firstLine="0"/>
              <w:jc w:val="left"/>
            </w:pPr>
            <w:r>
              <w:rPr>
                <w:rStyle w:val="23"/>
              </w:rPr>
              <w:t>реализуется</w:t>
            </w:r>
          </w:p>
        </w:tc>
        <w:tc>
          <w:tcPr>
            <w:tcW w:w="2158" w:type="dxa"/>
            <w:tcBorders>
              <w:top w:val="single" w:color="auto" w:sz="4" w:space="0"/>
              <w:left w:val="single" w:color="auto" w:sz="4" w:space="0"/>
            </w:tcBorders>
            <w:shd w:val="clear" w:color="auto" w:fill="FFFFFF"/>
          </w:tcPr>
          <w:p w14:paraId="499FB2AB">
            <w:pPr>
              <w:pStyle w:val="21"/>
              <w:shd w:val="clear" w:color="auto" w:fill="auto"/>
              <w:spacing w:before="0" w:after="60" w:line="220" w:lineRule="exact"/>
              <w:ind w:firstLine="0"/>
              <w:jc w:val="left"/>
            </w:pPr>
            <w:r>
              <w:rPr>
                <w:rStyle w:val="23"/>
              </w:rPr>
              <w:t>Виды</w:t>
            </w:r>
          </w:p>
          <w:p w14:paraId="0E9638A5">
            <w:pPr>
              <w:pStyle w:val="21"/>
              <w:shd w:val="clear" w:color="auto" w:fill="auto"/>
              <w:spacing w:before="60" w:line="220" w:lineRule="exact"/>
              <w:ind w:firstLine="0"/>
              <w:jc w:val="left"/>
            </w:pPr>
            <w:r>
              <w:rPr>
                <w:rStyle w:val="23"/>
              </w:rPr>
              <w:t>деятельности</w:t>
            </w:r>
          </w:p>
        </w:tc>
        <w:tc>
          <w:tcPr>
            <w:tcW w:w="1655" w:type="dxa"/>
            <w:tcBorders>
              <w:top w:val="single" w:color="auto" w:sz="4" w:space="0"/>
              <w:left w:val="single" w:color="auto" w:sz="4" w:space="0"/>
              <w:right w:val="single" w:color="auto" w:sz="4" w:space="0"/>
            </w:tcBorders>
            <w:shd w:val="clear" w:color="auto" w:fill="FFFFFF"/>
          </w:tcPr>
          <w:p w14:paraId="3407C259">
            <w:pPr>
              <w:pStyle w:val="21"/>
              <w:shd w:val="clear" w:color="auto" w:fill="auto"/>
              <w:spacing w:before="0" w:line="226" w:lineRule="exact"/>
              <w:ind w:firstLine="0"/>
              <w:jc w:val="left"/>
            </w:pPr>
            <w:r>
              <w:rPr>
                <w:rStyle w:val="23"/>
              </w:rPr>
              <w:t>Организацио нная форма</w:t>
            </w:r>
          </w:p>
        </w:tc>
      </w:tr>
      <w:tr w14:paraId="0186937A">
        <w:tblPrEx>
          <w:tblCellMar>
            <w:top w:w="0" w:type="dxa"/>
            <w:left w:w="10" w:type="dxa"/>
            <w:bottom w:w="0" w:type="dxa"/>
            <w:right w:w="10" w:type="dxa"/>
          </w:tblCellMar>
        </w:tblPrEx>
        <w:trPr>
          <w:trHeight w:val="920" w:hRule="exact"/>
        </w:trPr>
        <w:tc>
          <w:tcPr>
            <w:tcW w:w="1984" w:type="dxa"/>
            <w:tcBorders>
              <w:top w:val="single" w:color="auto" w:sz="4" w:space="0"/>
              <w:left w:val="single" w:color="auto" w:sz="4" w:space="0"/>
            </w:tcBorders>
            <w:shd w:val="clear" w:color="auto" w:fill="FFFFFF"/>
          </w:tcPr>
          <w:p w14:paraId="253C975F">
            <w:pPr>
              <w:pStyle w:val="21"/>
              <w:shd w:val="clear" w:color="auto" w:fill="auto"/>
              <w:spacing w:before="0" w:after="60" w:line="220" w:lineRule="exact"/>
              <w:ind w:firstLine="0"/>
              <w:jc w:val="left"/>
            </w:pPr>
            <w:r>
              <w:rPr>
                <w:rStyle w:val="24"/>
              </w:rPr>
              <w:t>Информационная</w:t>
            </w:r>
          </w:p>
          <w:p w14:paraId="2087D661">
            <w:pPr>
              <w:pStyle w:val="21"/>
              <w:shd w:val="clear" w:color="auto" w:fill="auto"/>
              <w:spacing w:before="60" w:line="220" w:lineRule="exact"/>
              <w:ind w:firstLine="0"/>
              <w:jc w:val="left"/>
            </w:pPr>
            <w:r>
              <w:rPr>
                <w:rStyle w:val="24"/>
              </w:rPr>
              <w:t>культура</w:t>
            </w:r>
          </w:p>
        </w:tc>
        <w:tc>
          <w:tcPr>
            <w:tcW w:w="2052" w:type="dxa"/>
            <w:tcBorders>
              <w:top w:val="single" w:color="auto" w:sz="4" w:space="0"/>
              <w:left w:val="single" w:color="auto" w:sz="4" w:space="0"/>
            </w:tcBorders>
            <w:shd w:val="clear" w:color="auto" w:fill="FFFFFF"/>
          </w:tcPr>
          <w:p w14:paraId="163809ED">
            <w:pPr>
              <w:pStyle w:val="21"/>
              <w:shd w:val="clear" w:color="auto" w:fill="auto"/>
              <w:spacing w:before="0" w:line="230" w:lineRule="exact"/>
              <w:ind w:firstLine="0"/>
              <w:jc w:val="left"/>
            </w:pPr>
            <w:r>
              <w:rPr>
                <w:rStyle w:val="24"/>
              </w:rPr>
              <w:t>«Основа функциональной грамотности»</w:t>
            </w:r>
          </w:p>
        </w:tc>
        <w:tc>
          <w:tcPr>
            <w:tcW w:w="1386" w:type="dxa"/>
            <w:tcBorders>
              <w:top w:val="single" w:color="auto" w:sz="4" w:space="0"/>
              <w:left w:val="single" w:color="auto" w:sz="4" w:space="0"/>
            </w:tcBorders>
            <w:shd w:val="clear" w:color="auto" w:fill="FFFFFF"/>
          </w:tcPr>
          <w:p w14:paraId="7EE195E5">
            <w:pPr>
              <w:pStyle w:val="21"/>
              <w:shd w:val="clear" w:color="auto" w:fill="auto"/>
              <w:spacing w:before="0" w:line="220" w:lineRule="exact"/>
              <w:ind w:firstLine="0"/>
              <w:jc w:val="left"/>
            </w:pPr>
            <w:r>
              <w:rPr>
                <w:rStyle w:val="24"/>
              </w:rPr>
              <w:t>линейная</w:t>
            </w:r>
          </w:p>
        </w:tc>
        <w:tc>
          <w:tcPr>
            <w:tcW w:w="1424" w:type="dxa"/>
            <w:tcBorders>
              <w:top w:val="single" w:color="auto" w:sz="4" w:space="0"/>
              <w:left w:val="single" w:color="auto" w:sz="4" w:space="0"/>
            </w:tcBorders>
            <w:shd w:val="clear" w:color="auto" w:fill="FFFFFF"/>
          </w:tcPr>
          <w:p w14:paraId="2F40795D">
            <w:pPr>
              <w:pStyle w:val="21"/>
              <w:shd w:val="clear" w:color="auto" w:fill="auto"/>
              <w:tabs>
                <w:tab w:val="center" w:pos="702"/>
              </w:tabs>
              <w:spacing w:before="0" w:line="220" w:lineRule="exact"/>
              <w:ind w:firstLine="0"/>
              <w:jc w:val="left"/>
            </w:pPr>
            <w:r>
              <w:rPr>
                <w:rStyle w:val="24"/>
              </w:rPr>
              <w:t>5</w:t>
            </w:r>
          </w:p>
        </w:tc>
        <w:tc>
          <w:tcPr>
            <w:tcW w:w="2158" w:type="dxa"/>
            <w:tcBorders>
              <w:top w:val="single" w:color="auto" w:sz="4" w:space="0"/>
              <w:left w:val="single" w:color="auto" w:sz="4" w:space="0"/>
            </w:tcBorders>
            <w:shd w:val="clear" w:color="auto" w:fill="FFFFFF"/>
          </w:tcPr>
          <w:p w14:paraId="577CB256">
            <w:pPr>
              <w:pStyle w:val="21"/>
              <w:shd w:val="clear" w:color="auto" w:fill="auto"/>
              <w:spacing w:before="0" w:after="60" w:line="220" w:lineRule="exact"/>
              <w:ind w:firstLine="0"/>
              <w:jc w:val="left"/>
            </w:pPr>
            <w:r>
              <w:rPr>
                <w:rStyle w:val="24"/>
              </w:rPr>
              <w:t>познавательная</w:t>
            </w:r>
          </w:p>
          <w:p w14:paraId="65D26701">
            <w:pPr>
              <w:pStyle w:val="21"/>
              <w:shd w:val="clear" w:color="auto" w:fill="auto"/>
              <w:spacing w:before="60" w:line="220" w:lineRule="exact"/>
              <w:ind w:firstLine="0"/>
              <w:jc w:val="left"/>
            </w:pPr>
            <w:r>
              <w:rPr>
                <w:rStyle w:val="24"/>
              </w:rPr>
              <w:t>деятельность</w:t>
            </w:r>
          </w:p>
        </w:tc>
        <w:tc>
          <w:tcPr>
            <w:tcW w:w="1655" w:type="dxa"/>
            <w:tcBorders>
              <w:top w:val="single" w:color="auto" w:sz="4" w:space="0"/>
              <w:left w:val="single" w:color="auto" w:sz="4" w:space="0"/>
              <w:right w:val="single" w:color="auto" w:sz="4" w:space="0"/>
            </w:tcBorders>
            <w:shd w:val="clear" w:color="auto" w:fill="FFFFFF"/>
          </w:tcPr>
          <w:p w14:paraId="53C6826E">
            <w:pPr>
              <w:pStyle w:val="21"/>
              <w:shd w:val="clear" w:color="auto" w:fill="auto"/>
              <w:spacing w:before="0" w:line="230" w:lineRule="exact"/>
              <w:ind w:firstLine="0"/>
              <w:jc w:val="left"/>
            </w:pPr>
            <w:r>
              <w:rPr>
                <w:rStyle w:val="24"/>
              </w:rPr>
              <w:t>В классе</w:t>
            </w:r>
          </w:p>
        </w:tc>
      </w:tr>
      <w:tr w14:paraId="20E8F318">
        <w:tblPrEx>
          <w:tblCellMar>
            <w:top w:w="0" w:type="dxa"/>
            <w:left w:w="10" w:type="dxa"/>
            <w:bottom w:w="0" w:type="dxa"/>
            <w:right w:w="10" w:type="dxa"/>
          </w:tblCellMar>
        </w:tblPrEx>
        <w:trPr>
          <w:trHeight w:val="857" w:hRule="atLeast"/>
        </w:trPr>
        <w:tc>
          <w:tcPr>
            <w:tcW w:w="1984" w:type="dxa"/>
            <w:vMerge w:val="restart"/>
            <w:tcBorders>
              <w:left w:val="single" w:color="auto" w:sz="4" w:space="0"/>
              <w:bottom w:val="nil"/>
            </w:tcBorders>
            <w:shd w:val="clear" w:color="auto" w:fill="FFFFFF"/>
            <w:vAlign w:val="center"/>
          </w:tcPr>
          <w:p w14:paraId="22D456CF"/>
        </w:tc>
        <w:tc>
          <w:tcPr>
            <w:tcW w:w="2052" w:type="dxa"/>
            <w:vMerge w:val="restart"/>
            <w:tcBorders>
              <w:top w:val="single" w:color="auto" w:sz="4" w:space="0"/>
              <w:left w:val="single" w:color="auto" w:sz="4" w:space="0"/>
              <w:bottom w:val="nil"/>
            </w:tcBorders>
            <w:shd w:val="clear" w:color="auto" w:fill="FFFFFF"/>
          </w:tcPr>
          <w:p w14:paraId="47131279">
            <w:pPr>
              <w:rPr>
                <w:rFonts w:ascii="Times New Roman" w:hAnsi="Times New Roman" w:cs="Times New Roman"/>
              </w:rPr>
            </w:pPr>
            <w:r>
              <w:rPr>
                <w:rFonts w:ascii="Times New Roman" w:hAnsi="Times New Roman" w:cs="Times New Roman"/>
              </w:rPr>
              <w:t>«Театральная студия «Зазеркалье»</w:t>
            </w:r>
          </w:p>
          <w:p w14:paraId="41B8980B">
            <w:pPr>
              <w:rPr>
                <w:rFonts w:ascii="Times New Roman" w:hAnsi="Times New Roman" w:cs="Times New Roman"/>
              </w:rPr>
            </w:pPr>
          </w:p>
          <w:p w14:paraId="61ADA553">
            <w:pPr>
              <w:jc w:val="center"/>
              <w:rPr>
                <w:rFonts w:ascii="Times New Roman" w:hAnsi="Times New Roman" w:cs="Times New Roman"/>
              </w:rPr>
            </w:pPr>
          </w:p>
          <w:p w14:paraId="5DAC5E5B">
            <w:pPr>
              <w:rPr>
                <w:rFonts w:ascii="Times New Roman" w:hAnsi="Times New Roman" w:cs="Times New Roman"/>
              </w:rPr>
            </w:pPr>
          </w:p>
          <w:p w14:paraId="38ACB6E7">
            <w:pPr>
              <w:rPr>
                <w:rFonts w:ascii="Times New Roman" w:hAnsi="Times New Roman" w:cs="Times New Roman"/>
              </w:rPr>
            </w:pPr>
            <w:r>
              <w:rPr>
                <w:rFonts w:ascii="Times New Roman" w:hAnsi="Times New Roman" w:cs="Times New Roman"/>
              </w:rPr>
              <w:t>Художественное слово</w:t>
            </w:r>
          </w:p>
          <w:p w14:paraId="54F1A0B2">
            <w:pPr>
              <w:rPr>
                <w:rFonts w:ascii="Times New Roman" w:hAnsi="Times New Roman" w:cs="Times New Roman"/>
              </w:rPr>
            </w:pPr>
          </w:p>
        </w:tc>
        <w:tc>
          <w:tcPr>
            <w:tcW w:w="1386" w:type="dxa"/>
            <w:vMerge w:val="restart"/>
            <w:tcBorders>
              <w:left w:val="single" w:color="auto" w:sz="4" w:space="0"/>
              <w:bottom w:val="nil"/>
            </w:tcBorders>
            <w:shd w:val="clear" w:color="auto" w:fill="FFFFFF"/>
          </w:tcPr>
          <w:p w14:paraId="54AEB244"/>
        </w:tc>
        <w:tc>
          <w:tcPr>
            <w:tcW w:w="1424" w:type="dxa"/>
            <w:tcBorders>
              <w:top w:val="single" w:color="auto" w:sz="4" w:space="0"/>
              <w:left w:val="single" w:color="auto" w:sz="4" w:space="0"/>
              <w:bottom w:val="single" w:color="auto" w:sz="4" w:space="0"/>
            </w:tcBorders>
            <w:shd w:val="clear" w:color="auto" w:fill="FFFFFF"/>
          </w:tcPr>
          <w:p w14:paraId="4CF9C03B">
            <w:pPr>
              <w:tabs>
                <w:tab w:val="center" w:pos="702"/>
              </w:tabs>
              <w:rPr>
                <w:rFonts w:ascii="Times New Roman" w:hAnsi="Times New Roman" w:cs="Times New Roman"/>
              </w:rPr>
            </w:pPr>
            <w:r>
              <w:rPr>
                <w:rFonts w:ascii="Times New Roman" w:hAnsi="Times New Roman" w:cs="Times New Roman"/>
              </w:rPr>
              <w:t>5</w:t>
            </w:r>
          </w:p>
        </w:tc>
        <w:tc>
          <w:tcPr>
            <w:tcW w:w="2158" w:type="dxa"/>
            <w:tcBorders>
              <w:top w:val="single" w:color="auto" w:sz="4" w:space="0"/>
              <w:left w:val="single" w:color="auto" w:sz="4" w:space="0"/>
              <w:bottom w:val="single" w:color="auto" w:sz="4" w:space="0"/>
            </w:tcBorders>
            <w:shd w:val="clear" w:color="auto" w:fill="FFFFFF"/>
          </w:tcPr>
          <w:p w14:paraId="245075FF">
            <w:pPr>
              <w:rPr>
                <w:rFonts w:ascii="Times New Roman" w:hAnsi="Times New Roman" w:cs="Times New Roman"/>
              </w:rPr>
            </w:pPr>
            <w:r>
              <w:rPr>
                <w:rFonts w:ascii="Times New Roman" w:hAnsi="Times New Roman" w:cs="Times New Roman"/>
              </w:rPr>
              <w:t>трудовая,</w:t>
            </w:r>
          </w:p>
          <w:p w14:paraId="3DCB73F4">
            <w:pPr>
              <w:rPr>
                <w:rFonts w:ascii="Times New Roman" w:hAnsi="Times New Roman" w:cs="Times New Roman"/>
              </w:rPr>
            </w:pPr>
            <w:r>
              <w:rPr>
                <w:rFonts w:ascii="Times New Roman" w:hAnsi="Times New Roman" w:cs="Times New Roman"/>
              </w:rPr>
              <w:t>познавательная</w:t>
            </w:r>
          </w:p>
          <w:p w14:paraId="412C39F2">
            <w:pPr>
              <w:rPr>
                <w:rFonts w:ascii="Times New Roman" w:hAnsi="Times New Roman" w:cs="Times New Roman"/>
              </w:rPr>
            </w:pPr>
            <w:r>
              <w:rPr>
                <w:rFonts w:ascii="Times New Roman" w:hAnsi="Times New Roman" w:cs="Times New Roman"/>
              </w:rPr>
              <w:t>деятельность</w:t>
            </w:r>
          </w:p>
        </w:tc>
        <w:tc>
          <w:tcPr>
            <w:tcW w:w="1655" w:type="dxa"/>
            <w:tcBorders>
              <w:top w:val="single" w:color="auto" w:sz="4" w:space="0"/>
              <w:left w:val="single" w:color="auto" w:sz="4" w:space="0"/>
              <w:bottom w:val="single" w:color="auto" w:sz="4" w:space="0"/>
              <w:right w:val="single" w:color="auto" w:sz="4" w:space="0"/>
            </w:tcBorders>
            <w:shd w:val="clear" w:color="auto" w:fill="FFFFFF"/>
          </w:tcPr>
          <w:p w14:paraId="58B7DEBE">
            <w:pPr>
              <w:rPr>
                <w:rFonts w:ascii="Times New Roman" w:hAnsi="Times New Roman" w:cs="Times New Roman"/>
              </w:rPr>
            </w:pPr>
            <w:r>
              <w:rPr>
                <w:rFonts w:ascii="Times New Roman" w:hAnsi="Times New Roman" w:cs="Times New Roman"/>
              </w:rPr>
              <w:t>объединение по интересам</w:t>
            </w:r>
          </w:p>
        </w:tc>
      </w:tr>
      <w:tr w14:paraId="2337616C">
        <w:tblPrEx>
          <w:tblCellMar>
            <w:top w:w="0" w:type="dxa"/>
            <w:left w:w="10" w:type="dxa"/>
            <w:bottom w:w="0" w:type="dxa"/>
            <w:right w:w="10" w:type="dxa"/>
          </w:tblCellMar>
        </w:tblPrEx>
        <w:trPr>
          <w:trHeight w:val="90" w:hRule="exact"/>
        </w:trPr>
        <w:tc>
          <w:tcPr>
            <w:tcW w:w="1984" w:type="dxa"/>
            <w:vMerge w:val="continue"/>
            <w:tcBorders>
              <w:left w:val="single" w:color="auto" w:sz="4" w:space="0"/>
            </w:tcBorders>
            <w:shd w:val="clear" w:color="auto" w:fill="FFFFFF"/>
            <w:vAlign w:val="center"/>
          </w:tcPr>
          <w:p w14:paraId="23C2B1EB"/>
        </w:tc>
        <w:tc>
          <w:tcPr>
            <w:tcW w:w="2052" w:type="dxa"/>
            <w:vMerge w:val="continue"/>
            <w:tcBorders>
              <w:left w:val="single" w:color="auto" w:sz="4" w:space="0"/>
            </w:tcBorders>
            <w:shd w:val="clear" w:color="auto" w:fill="FFFFFF"/>
          </w:tcPr>
          <w:p w14:paraId="7F3041CF">
            <w:pPr>
              <w:rPr>
                <w:rFonts w:ascii="Times New Roman" w:hAnsi="Times New Roman" w:cs="Times New Roman"/>
              </w:rPr>
            </w:pPr>
          </w:p>
        </w:tc>
        <w:tc>
          <w:tcPr>
            <w:tcW w:w="1386" w:type="dxa"/>
            <w:vMerge w:val="continue"/>
            <w:tcBorders>
              <w:left w:val="single" w:color="auto" w:sz="4" w:space="0"/>
            </w:tcBorders>
            <w:shd w:val="clear" w:color="auto" w:fill="FFFFFF"/>
          </w:tcPr>
          <w:p w14:paraId="7959A04D"/>
        </w:tc>
        <w:tc>
          <w:tcPr>
            <w:tcW w:w="1424" w:type="dxa"/>
            <w:tcBorders>
              <w:top w:val="single" w:color="auto" w:sz="4" w:space="0"/>
              <w:left w:val="single" w:color="auto" w:sz="4" w:space="0"/>
            </w:tcBorders>
            <w:shd w:val="clear" w:color="auto" w:fill="FFFFFF"/>
          </w:tcPr>
          <w:p w14:paraId="7E679EC8">
            <w:pPr>
              <w:rPr>
                <w:rFonts w:ascii="Times New Roman" w:hAnsi="Times New Roman" w:cs="Times New Roman"/>
              </w:rPr>
            </w:pPr>
          </w:p>
        </w:tc>
        <w:tc>
          <w:tcPr>
            <w:tcW w:w="2158" w:type="dxa"/>
            <w:tcBorders>
              <w:top w:val="single" w:color="auto" w:sz="4" w:space="0"/>
              <w:left w:val="single" w:color="auto" w:sz="4" w:space="0"/>
            </w:tcBorders>
            <w:shd w:val="clear" w:color="auto" w:fill="FFFFFF"/>
          </w:tcPr>
          <w:p w14:paraId="684365C0">
            <w:pPr>
              <w:rPr>
                <w:rFonts w:ascii="Times New Roman" w:hAnsi="Times New Roman" w:cs="Times New Roman"/>
              </w:rPr>
            </w:pPr>
          </w:p>
        </w:tc>
        <w:tc>
          <w:tcPr>
            <w:tcW w:w="1655" w:type="dxa"/>
            <w:tcBorders>
              <w:top w:val="single" w:color="auto" w:sz="4" w:space="0"/>
              <w:left w:val="single" w:color="auto" w:sz="4" w:space="0"/>
              <w:right w:val="single" w:color="auto" w:sz="4" w:space="0"/>
            </w:tcBorders>
            <w:shd w:val="clear" w:color="auto" w:fill="FFFFFF"/>
          </w:tcPr>
          <w:p w14:paraId="7CA363C4">
            <w:pPr>
              <w:rPr>
                <w:rFonts w:ascii="Times New Roman" w:hAnsi="Times New Roman" w:cs="Times New Roman"/>
              </w:rPr>
            </w:pPr>
          </w:p>
        </w:tc>
      </w:tr>
      <w:tr w14:paraId="2FD97AF0">
        <w:tblPrEx>
          <w:tblCellMar>
            <w:top w:w="0" w:type="dxa"/>
            <w:left w:w="10" w:type="dxa"/>
            <w:bottom w:w="0" w:type="dxa"/>
            <w:right w:w="10" w:type="dxa"/>
          </w:tblCellMar>
        </w:tblPrEx>
        <w:trPr>
          <w:trHeight w:val="915" w:hRule="exact"/>
        </w:trPr>
        <w:tc>
          <w:tcPr>
            <w:tcW w:w="1984" w:type="dxa"/>
            <w:vMerge w:val="restart"/>
            <w:tcBorders>
              <w:top w:val="single" w:color="auto" w:sz="4" w:space="0"/>
              <w:left w:val="single" w:color="auto" w:sz="4" w:space="0"/>
            </w:tcBorders>
            <w:shd w:val="clear" w:color="auto" w:fill="FFFFFF"/>
            <w:vAlign w:val="center"/>
          </w:tcPr>
          <w:p w14:paraId="1EA13298">
            <w:pPr>
              <w:pStyle w:val="21"/>
              <w:shd w:val="clear" w:color="auto" w:fill="auto"/>
              <w:spacing w:before="0" w:after="60" w:line="220" w:lineRule="exact"/>
              <w:ind w:firstLine="0"/>
              <w:jc w:val="left"/>
            </w:pPr>
            <w:r>
              <w:rPr>
                <w:rStyle w:val="24"/>
              </w:rPr>
              <w:t>Коммуникативная</w:t>
            </w:r>
          </w:p>
          <w:p w14:paraId="291EBA33">
            <w:pPr>
              <w:pStyle w:val="21"/>
              <w:shd w:val="clear" w:color="auto" w:fill="auto"/>
              <w:spacing w:before="60" w:line="220" w:lineRule="exact"/>
              <w:ind w:firstLine="0"/>
              <w:jc w:val="left"/>
            </w:pPr>
            <w:r>
              <w:rPr>
                <w:rStyle w:val="24"/>
              </w:rPr>
              <w:t>деятельность</w:t>
            </w:r>
          </w:p>
        </w:tc>
        <w:tc>
          <w:tcPr>
            <w:tcW w:w="2052" w:type="dxa"/>
            <w:tcBorders>
              <w:top w:val="single" w:color="auto" w:sz="4" w:space="0"/>
              <w:left w:val="single" w:color="auto" w:sz="4" w:space="0"/>
            </w:tcBorders>
            <w:shd w:val="clear" w:color="auto" w:fill="FFFFFF"/>
          </w:tcPr>
          <w:p w14:paraId="1ADA0D39">
            <w:pPr>
              <w:pStyle w:val="21"/>
              <w:shd w:val="clear" w:color="auto" w:fill="auto"/>
              <w:spacing w:before="0" w:line="226" w:lineRule="exact"/>
              <w:ind w:firstLine="0"/>
              <w:jc w:val="left"/>
            </w:pPr>
            <w:r>
              <w:rPr>
                <w:rStyle w:val="24"/>
              </w:rPr>
              <w:t>«Разговор о важном»</w:t>
            </w:r>
          </w:p>
        </w:tc>
        <w:tc>
          <w:tcPr>
            <w:tcW w:w="1386" w:type="dxa"/>
            <w:vMerge w:val="restart"/>
            <w:tcBorders>
              <w:top w:val="single" w:color="auto" w:sz="4" w:space="0"/>
              <w:left w:val="single" w:color="auto" w:sz="4" w:space="0"/>
            </w:tcBorders>
            <w:shd w:val="clear" w:color="auto" w:fill="FFFFFF"/>
          </w:tcPr>
          <w:p w14:paraId="3A39FD41">
            <w:pPr>
              <w:pStyle w:val="21"/>
              <w:shd w:val="clear" w:color="auto" w:fill="auto"/>
              <w:spacing w:before="0" w:line="220" w:lineRule="exact"/>
              <w:ind w:firstLine="0"/>
              <w:jc w:val="left"/>
            </w:pPr>
            <w:r>
              <w:rPr>
                <w:rStyle w:val="24"/>
              </w:rPr>
              <w:t>линейная</w:t>
            </w:r>
          </w:p>
        </w:tc>
        <w:tc>
          <w:tcPr>
            <w:tcW w:w="1424" w:type="dxa"/>
            <w:tcBorders>
              <w:top w:val="single" w:color="auto" w:sz="4" w:space="0"/>
              <w:left w:val="single" w:color="auto" w:sz="4" w:space="0"/>
            </w:tcBorders>
            <w:shd w:val="clear" w:color="auto" w:fill="FFFFFF"/>
          </w:tcPr>
          <w:p w14:paraId="5DB56D45">
            <w:pPr>
              <w:pStyle w:val="21"/>
              <w:shd w:val="clear" w:color="auto" w:fill="auto"/>
              <w:spacing w:before="0" w:line="220" w:lineRule="exact"/>
              <w:ind w:firstLine="0"/>
              <w:jc w:val="left"/>
            </w:pPr>
            <w:r>
              <w:t>5</w:t>
            </w:r>
          </w:p>
        </w:tc>
        <w:tc>
          <w:tcPr>
            <w:tcW w:w="2158" w:type="dxa"/>
            <w:tcBorders>
              <w:top w:val="single" w:color="auto" w:sz="4" w:space="0"/>
              <w:left w:val="single" w:color="auto" w:sz="4" w:space="0"/>
            </w:tcBorders>
            <w:shd w:val="clear" w:color="auto" w:fill="FFFFFF"/>
          </w:tcPr>
          <w:p w14:paraId="142DD4EC">
            <w:pPr>
              <w:pStyle w:val="21"/>
              <w:shd w:val="clear" w:color="auto" w:fill="auto"/>
              <w:spacing w:before="0" w:after="60" w:line="220" w:lineRule="exact"/>
              <w:ind w:firstLine="0"/>
              <w:jc w:val="left"/>
            </w:pPr>
            <w:r>
              <w:rPr>
                <w:rStyle w:val="24"/>
              </w:rPr>
              <w:t>социальное</w:t>
            </w:r>
          </w:p>
          <w:p w14:paraId="3D4E27F1">
            <w:pPr>
              <w:pStyle w:val="21"/>
              <w:shd w:val="clear" w:color="auto" w:fill="auto"/>
              <w:spacing w:before="60" w:line="220" w:lineRule="exact"/>
              <w:ind w:firstLine="0"/>
              <w:jc w:val="left"/>
            </w:pPr>
            <w:r>
              <w:rPr>
                <w:rStyle w:val="24"/>
              </w:rPr>
              <w:t>творчество</w:t>
            </w:r>
          </w:p>
        </w:tc>
        <w:tc>
          <w:tcPr>
            <w:tcW w:w="1655" w:type="dxa"/>
            <w:tcBorders>
              <w:top w:val="single" w:color="auto" w:sz="4" w:space="0"/>
              <w:left w:val="single" w:color="auto" w:sz="4" w:space="0"/>
              <w:right w:val="single" w:color="auto" w:sz="4" w:space="0"/>
            </w:tcBorders>
            <w:shd w:val="clear" w:color="auto" w:fill="FFFFFF"/>
          </w:tcPr>
          <w:p w14:paraId="7A5F29F4">
            <w:pPr>
              <w:pStyle w:val="21"/>
              <w:shd w:val="clear" w:color="auto" w:fill="auto"/>
              <w:spacing w:before="0" w:line="230" w:lineRule="exact"/>
              <w:ind w:firstLine="0"/>
              <w:jc w:val="left"/>
            </w:pPr>
            <w:r>
              <w:rPr>
                <w:rStyle w:val="24"/>
              </w:rPr>
              <w:t>объединение по интересам</w:t>
            </w:r>
          </w:p>
        </w:tc>
      </w:tr>
      <w:tr w14:paraId="6510D871">
        <w:tblPrEx>
          <w:tblCellMar>
            <w:top w:w="0" w:type="dxa"/>
            <w:left w:w="10" w:type="dxa"/>
            <w:bottom w:w="0" w:type="dxa"/>
            <w:right w:w="10" w:type="dxa"/>
          </w:tblCellMar>
        </w:tblPrEx>
        <w:trPr>
          <w:trHeight w:val="683" w:hRule="exact"/>
        </w:trPr>
        <w:tc>
          <w:tcPr>
            <w:tcW w:w="1984" w:type="dxa"/>
            <w:vMerge w:val="continue"/>
            <w:tcBorders>
              <w:left w:val="single" w:color="auto" w:sz="4" w:space="0"/>
            </w:tcBorders>
            <w:shd w:val="clear" w:color="auto" w:fill="FFFFFF"/>
            <w:vAlign w:val="center"/>
          </w:tcPr>
          <w:p w14:paraId="454E286C"/>
        </w:tc>
        <w:tc>
          <w:tcPr>
            <w:tcW w:w="2052" w:type="dxa"/>
            <w:tcBorders>
              <w:top w:val="single" w:color="auto" w:sz="4" w:space="0"/>
              <w:left w:val="single" w:color="auto" w:sz="4" w:space="0"/>
            </w:tcBorders>
            <w:shd w:val="clear" w:color="auto" w:fill="FFFFFF"/>
          </w:tcPr>
          <w:p w14:paraId="62718BE7">
            <w:pPr>
              <w:pStyle w:val="21"/>
              <w:shd w:val="clear" w:color="auto" w:fill="auto"/>
              <w:spacing w:before="0" w:after="60" w:line="220" w:lineRule="exact"/>
              <w:ind w:firstLine="0"/>
              <w:jc w:val="left"/>
            </w:pPr>
          </w:p>
        </w:tc>
        <w:tc>
          <w:tcPr>
            <w:tcW w:w="1386" w:type="dxa"/>
            <w:vMerge w:val="continue"/>
            <w:tcBorders>
              <w:left w:val="single" w:color="auto" w:sz="4" w:space="0"/>
            </w:tcBorders>
            <w:shd w:val="clear" w:color="auto" w:fill="FFFFFF"/>
          </w:tcPr>
          <w:p w14:paraId="39110080"/>
        </w:tc>
        <w:tc>
          <w:tcPr>
            <w:tcW w:w="1424" w:type="dxa"/>
            <w:tcBorders>
              <w:top w:val="single" w:color="auto" w:sz="4" w:space="0"/>
              <w:left w:val="single" w:color="auto" w:sz="4" w:space="0"/>
            </w:tcBorders>
            <w:shd w:val="clear" w:color="auto" w:fill="FFFFFF"/>
          </w:tcPr>
          <w:p w14:paraId="5C4CF156">
            <w:pPr>
              <w:pStyle w:val="21"/>
              <w:shd w:val="clear" w:color="auto" w:fill="auto"/>
              <w:spacing w:before="0" w:line="220" w:lineRule="exact"/>
              <w:ind w:firstLine="0"/>
              <w:jc w:val="left"/>
            </w:pPr>
          </w:p>
        </w:tc>
        <w:tc>
          <w:tcPr>
            <w:tcW w:w="2158" w:type="dxa"/>
            <w:tcBorders>
              <w:top w:val="single" w:color="auto" w:sz="4" w:space="0"/>
              <w:left w:val="single" w:color="auto" w:sz="4" w:space="0"/>
            </w:tcBorders>
            <w:shd w:val="clear" w:color="auto" w:fill="FFFFFF"/>
          </w:tcPr>
          <w:p w14:paraId="5AF057BF">
            <w:pPr>
              <w:pStyle w:val="21"/>
              <w:shd w:val="clear" w:color="auto" w:fill="auto"/>
              <w:spacing w:before="60" w:line="220" w:lineRule="exact"/>
              <w:ind w:firstLine="0"/>
              <w:jc w:val="left"/>
            </w:pPr>
          </w:p>
        </w:tc>
        <w:tc>
          <w:tcPr>
            <w:tcW w:w="1655" w:type="dxa"/>
            <w:tcBorders>
              <w:top w:val="single" w:color="auto" w:sz="4" w:space="0"/>
              <w:left w:val="single" w:color="auto" w:sz="4" w:space="0"/>
              <w:right w:val="single" w:color="auto" w:sz="4" w:space="0"/>
            </w:tcBorders>
            <w:shd w:val="clear" w:color="auto" w:fill="FFFFFF"/>
          </w:tcPr>
          <w:p w14:paraId="51632F0D">
            <w:pPr>
              <w:pStyle w:val="21"/>
              <w:shd w:val="clear" w:color="auto" w:fill="auto"/>
              <w:spacing w:before="0" w:line="230" w:lineRule="exact"/>
              <w:ind w:firstLine="0"/>
              <w:jc w:val="left"/>
            </w:pPr>
          </w:p>
        </w:tc>
      </w:tr>
      <w:tr w14:paraId="7147D079">
        <w:tblPrEx>
          <w:tblCellMar>
            <w:top w:w="0" w:type="dxa"/>
            <w:left w:w="10" w:type="dxa"/>
            <w:bottom w:w="0" w:type="dxa"/>
            <w:right w:w="10" w:type="dxa"/>
          </w:tblCellMar>
        </w:tblPrEx>
        <w:trPr>
          <w:trHeight w:val="482" w:hRule="exact"/>
        </w:trPr>
        <w:tc>
          <w:tcPr>
            <w:tcW w:w="1984" w:type="dxa"/>
            <w:vMerge w:val="restart"/>
            <w:tcBorders>
              <w:top w:val="single" w:color="auto" w:sz="4" w:space="0"/>
              <w:left w:val="single" w:color="auto" w:sz="4" w:space="0"/>
            </w:tcBorders>
            <w:shd w:val="clear" w:color="auto" w:fill="FFFFFF"/>
            <w:vAlign w:val="center"/>
          </w:tcPr>
          <w:p w14:paraId="524C5545">
            <w:pPr>
              <w:pStyle w:val="21"/>
              <w:shd w:val="clear" w:color="auto" w:fill="auto"/>
              <w:spacing w:before="0" w:after="60" w:line="220" w:lineRule="exact"/>
              <w:ind w:firstLine="0"/>
              <w:jc w:val="left"/>
            </w:pPr>
            <w:r>
              <w:rPr>
                <w:rStyle w:val="24"/>
              </w:rPr>
              <w:t>Познавательная</w:t>
            </w:r>
          </w:p>
          <w:p w14:paraId="55701953">
            <w:pPr>
              <w:pStyle w:val="21"/>
              <w:shd w:val="clear" w:color="auto" w:fill="auto"/>
              <w:spacing w:before="60" w:line="220" w:lineRule="exact"/>
              <w:ind w:firstLine="0"/>
              <w:jc w:val="left"/>
            </w:pPr>
            <w:r>
              <w:rPr>
                <w:rStyle w:val="24"/>
              </w:rPr>
              <w:t>деятельность</w:t>
            </w:r>
          </w:p>
        </w:tc>
        <w:tc>
          <w:tcPr>
            <w:tcW w:w="2052" w:type="dxa"/>
            <w:tcBorders>
              <w:top w:val="single" w:color="auto" w:sz="4" w:space="0"/>
              <w:left w:val="single" w:color="auto" w:sz="4" w:space="0"/>
            </w:tcBorders>
            <w:shd w:val="clear" w:color="auto" w:fill="FFFFFF"/>
          </w:tcPr>
          <w:p w14:paraId="48885626">
            <w:pPr>
              <w:pStyle w:val="21"/>
              <w:shd w:val="clear" w:color="auto" w:fill="auto"/>
              <w:spacing w:before="0" w:line="220" w:lineRule="exact"/>
              <w:ind w:firstLine="0"/>
              <w:jc w:val="left"/>
            </w:pPr>
            <w:r>
              <w:rPr>
                <w:rStyle w:val="24"/>
              </w:rPr>
              <w:t>«Наследники природы»</w:t>
            </w:r>
          </w:p>
        </w:tc>
        <w:tc>
          <w:tcPr>
            <w:tcW w:w="1386" w:type="dxa"/>
            <w:vMerge w:val="restart"/>
            <w:tcBorders>
              <w:top w:val="single" w:color="auto" w:sz="4" w:space="0"/>
              <w:left w:val="single" w:color="auto" w:sz="4" w:space="0"/>
            </w:tcBorders>
            <w:shd w:val="clear" w:color="auto" w:fill="FFFFFF"/>
          </w:tcPr>
          <w:p w14:paraId="315DD735">
            <w:pPr>
              <w:pStyle w:val="21"/>
              <w:shd w:val="clear" w:color="auto" w:fill="auto"/>
              <w:spacing w:before="0" w:line="220" w:lineRule="exact"/>
              <w:ind w:firstLine="0"/>
              <w:jc w:val="left"/>
            </w:pPr>
            <w:r>
              <w:rPr>
                <w:rStyle w:val="24"/>
              </w:rPr>
              <w:t>линейная</w:t>
            </w:r>
          </w:p>
        </w:tc>
        <w:tc>
          <w:tcPr>
            <w:tcW w:w="1424" w:type="dxa"/>
            <w:tcBorders>
              <w:top w:val="single" w:color="auto" w:sz="4" w:space="0"/>
              <w:left w:val="single" w:color="auto" w:sz="4" w:space="0"/>
            </w:tcBorders>
            <w:shd w:val="clear" w:color="auto" w:fill="FFFFFF"/>
          </w:tcPr>
          <w:p w14:paraId="7815D934">
            <w:pPr>
              <w:pStyle w:val="21"/>
              <w:shd w:val="clear" w:color="auto" w:fill="auto"/>
              <w:spacing w:before="0" w:line="220" w:lineRule="exact"/>
              <w:ind w:firstLine="0"/>
              <w:jc w:val="left"/>
            </w:pPr>
            <w:r>
              <w:t>5</w:t>
            </w:r>
          </w:p>
        </w:tc>
        <w:tc>
          <w:tcPr>
            <w:tcW w:w="2158" w:type="dxa"/>
            <w:tcBorders>
              <w:top w:val="single" w:color="auto" w:sz="4" w:space="0"/>
              <w:left w:val="single" w:color="auto" w:sz="4" w:space="0"/>
            </w:tcBorders>
            <w:shd w:val="clear" w:color="auto" w:fill="FFFFFF"/>
            <w:vAlign w:val="bottom"/>
          </w:tcPr>
          <w:p w14:paraId="793A8EA2">
            <w:pPr>
              <w:pStyle w:val="21"/>
              <w:shd w:val="clear" w:color="auto" w:fill="auto"/>
              <w:spacing w:before="0" w:after="60" w:line="220" w:lineRule="exact"/>
              <w:ind w:left="240" w:firstLine="0"/>
              <w:jc w:val="left"/>
            </w:pPr>
            <w:r>
              <w:rPr>
                <w:rStyle w:val="24"/>
              </w:rPr>
              <w:t>познавательная</w:t>
            </w:r>
          </w:p>
          <w:p w14:paraId="567EC8AC">
            <w:pPr>
              <w:pStyle w:val="21"/>
              <w:shd w:val="clear" w:color="auto" w:fill="auto"/>
              <w:spacing w:before="60" w:line="220" w:lineRule="exact"/>
              <w:ind w:left="240" w:firstLine="0"/>
              <w:jc w:val="left"/>
            </w:pPr>
            <w:r>
              <w:rPr>
                <w:rStyle w:val="24"/>
              </w:rPr>
              <w:t>деятельность</w:t>
            </w:r>
          </w:p>
        </w:tc>
        <w:tc>
          <w:tcPr>
            <w:tcW w:w="1655" w:type="dxa"/>
            <w:tcBorders>
              <w:top w:val="single" w:color="auto" w:sz="4" w:space="0"/>
              <w:left w:val="single" w:color="auto" w:sz="4" w:space="0"/>
              <w:right w:val="single" w:color="auto" w:sz="4" w:space="0"/>
            </w:tcBorders>
            <w:shd w:val="clear" w:color="auto" w:fill="FFFFFF"/>
            <w:vAlign w:val="bottom"/>
          </w:tcPr>
          <w:p w14:paraId="58E55702">
            <w:pPr>
              <w:pStyle w:val="21"/>
              <w:shd w:val="clear" w:color="auto" w:fill="auto"/>
              <w:spacing w:before="0" w:line="230" w:lineRule="exact"/>
              <w:ind w:firstLine="0"/>
            </w:pPr>
            <w:r>
              <w:rPr>
                <w:rStyle w:val="24"/>
              </w:rPr>
              <w:t>объединение по интересам</w:t>
            </w:r>
          </w:p>
        </w:tc>
      </w:tr>
      <w:tr w14:paraId="040979E2">
        <w:tblPrEx>
          <w:tblCellMar>
            <w:top w:w="0" w:type="dxa"/>
            <w:left w:w="10" w:type="dxa"/>
            <w:bottom w:w="0" w:type="dxa"/>
            <w:right w:w="10" w:type="dxa"/>
          </w:tblCellMar>
        </w:tblPrEx>
        <w:trPr>
          <w:trHeight w:val="482" w:hRule="exact"/>
        </w:trPr>
        <w:tc>
          <w:tcPr>
            <w:tcW w:w="1984" w:type="dxa"/>
            <w:vMerge w:val="continue"/>
            <w:tcBorders>
              <w:left w:val="single" w:color="auto" w:sz="4" w:space="0"/>
            </w:tcBorders>
            <w:shd w:val="clear" w:color="auto" w:fill="FFFFFF"/>
            <w:vAlign w:val="center"/>
          </w:tcPr>
          <w:p w14:paraId="6B15AF9C"/>
        </w:tc>
        <w:tc>
          <w:tcPr>
            <w:tcW w:w="2052" w:type="dxa"/>
            <w:tcBorders>
              <w:top w:val="single" w:color="auto" w:sz="4" w:space="0"/>
              <w:left w:val="single" w:color="auto" w:sz="4" w:space="0"/>
            </w:tcBorders>
            <w:shd w:val="clear" w:color="auto" w:fill="FFFFFF"/>
          </w:tcPr>
          <w:p w14:paraId="39FEE50A">
            <w:pPr>
              <w:pStyle w:val="21"/>
              <w:shd w:val="clear" w:color="auto" w:fill="auto"/>
              <w:spacing w:before="0" w:line="220" w:lineRule="exact"/>
              <w:ind w:firstLine="0"/>
              <w:jc w:val="left"/>
            </w:pPr>
            <w:r>
              <w:rPr>
                <w:rStyle w:val="24"/>
              </w:rPr>
              <w:t>Профориентационн ые занятия</w:t>
            </w:r>
          </w:p>
        </w:tc>
        <w:tc>
          <w:tcPr>
            <w:tcW w:w="1386" w:type="dxa"/>
            <w:vMerge w:val="continue"/>
            <w:tcBorders>
              <w:left w:val="single" w:color="auto" w:sz="4" w:space="0"/>
            </w:tcBorders>
            <w:shd w:val="clear" w:color="auto" w:fill="FFFFFF"/>
          </w:tcPr>
          <w:p w14:paraId="02A583BB"/>
        </w:tc>
        <w:tc>
          <w:tcPr>
            <w:tcW w:w="1424" w:type="dxa"/>
            <w:tcBorders>
              <w:top w:val="single" w:color="auto" w:sz="4" w:space="0"/>
              <w:left w:val="single" w:color="auto" w:sz="4" w:space="0"/>
            </w:tcBorders>
            <w:shd w:val="clear" w:color="auto" w:fill="FFFFFF"/>
          </w:tcPr>
          <w:p w14:paraId="22BB6145">
            <w:pPr>
              <w:pStyle w:val="21"/>
              <w:shd w:val="clear" w:color="auto" w:fill="auto"/>
              <w:spacing w:before="0" w:line="220" w:lineRule="exact"/>
              <w:ind w:firstLine="0"/>
              <w:jc w:val="left"/>
            </w:pPr>
            <w:r>
              <w:t>5</w:t>
            </w:r>
          </w:p>
        </w:tc>
        <w:tc>
          <w:tcPr>
            <w:tcW w:w="2158" w:type="dxa"/>
            <w:tcBorders>
              <w:top w:val="single" w:color="auto" w:sz="4" w:space="0"/>
              <w:left w:val="single" w:color="auto" w:sz="4" w:space="0"/>
            </w:tcBorders>
            <w:shd w:val="clear" w:color="auto" w:fill="FFFFFF"/>
            <w:vAlign w:val="top"/>
          </w:tcPr>
          <w:p w14:paraId="0398B780">
            <w:pPr>
              <w:pStyle w:val="21"/>
              <w:shd w:val="clear" w:color="auto" w:fill="auto"/>
              <w:spacing w:before="0" w:after="60" w:line="220" w:lineRule="exact"/>
              <w:ind w:left="240" w:firstLine="0"/>
              <w:jc w:val="left"/>
            </w:pPr>
            <w:r>
              <w:rPr>
                <w:rStyle w:val="24"/>
              </w:rPr>
              <w:t>познавательная</w:t>
            </w:r>
          </w:p>
          <w:p w14:paraId="5ABCC032">
            <w:pPr>
              <w:pStyle w:val="21"/>
              <w:shd w:val="clear" w:color="auto" w:fill="auto"/>
              <w:spacing w:before="60" w:line="220" w:lineRule="exact"/>
              <w:ind w:left="240" w:leftChars="0" w:firstLine="0" w:firstLineChars="0"/>
              <w:jc w:val="left"/>
              <w:rPr>
                <w:rFonts w:ascii="Times New Roman" w:hAnsi="Times New Roman" w:eastAsia="Times New Roman" w:cs="Times New Roman"/>
                <w:color w:val="000000"/>
                <w:sz w:val="22"/>
                <w:szCs w:val="22"/>
                <w:lang w:val="ru-RU" w:eastAsia="ru-RU" w:bidi="ru-RU"/>
              </w:rPr>
            </w:pPr>
            <w:r>
              <w:rPr>
                <w:rStyle w:val="24"/>
              </w:rPr>
              <w:t>деятельность</w:t>
            </w:r>
          </w:p>
        </w:tc>
        <w:tc>
          <w:tcPr>
            <w:tcW w:w="1655" w:type="dxa"/>
            <w:tcBorders>
              <w:top w:val="single" w:color="auto" w:sz="4" w:space="0"/>
              <w:left w:val="single" w:color="auto" w:sz="4" w:space="0"/>
              <w:right w:val="single" w:color="auto" w:sz="4" w:space="0"/>
            </w:tcBorders>
            <w:shd w:val="clear" w:color="auto" w:fill="FFFFFF"/>
            <w:vAlign w:val="top"/>
          </w:tcPr>
          <w:p w14:paraId="76B7CB91">
            <w:pPr>
              <w:pStyle w:val="21"/>
              <w:shd w:val="clear" w:color="auto" w:fill="auto"/>
              <w:spacing w:before="0" w:line="230" w:lineRule="exact"/>
              <w:ind w:firstLine="0" w:firstLineChars="0"/>
              <w:rPr>
                <w:rFonts w:ascii="Times New Roman" w:hAnsi="Times New Roman" w:eastAsia="Times New Roman" w:cs="Times New Roman"/>
                <w:color w:val="000000"/>
                <w:sz w:val="22"/>
                <w:szCs w:val="22"/>
                <w:lang w:val="ru-RU" w:eastAsia="ru-RU" w:bidi="ru-RU"/>
              </w:rPr>
            </w:pPr>
            <w:r>
              <w:rPr>
                <w:rStyle w:val="24"/>
              </w:rPr>
              <w:t>объединение по интересам</w:t>
            </w:r>
          </w:p>
        </w:tc>
      </w:tr>
      <w:tr w14:paraId="70EB75A9">
        <w:tblPrEx>
          <w:tblCellMar>
            <w:top w:w="0" w:type="dxa"/>
            <w:left w:w="10" w:type="dxa"/>
            <w:bottom w:w="0" w:type="dxa"/>
            <w:right w:w="10" w:type="dxa"/>
          </w:tblCellMar>
        </w:tblPrEx>
        <w:trPr>
          <w:trHeight w:val="678" w:hRule="exact"/>
        </w:trPr>
        <w:tc>
          <w:tcPr>
            <w:tcW w:w="1984" w:type="dxa"/>
            <w:vMerge w:val="continue"/>
            <w:tcBorders>
              <w:left w:val="single" w:color="auto" w:sz="4" w:space="0"/>
            </w:tcBorders>
            <w:shd w:val="clear" w:color="auto" w:fill="FFFFFF"/>
            <w:vAlign w:val="center"/>
          </w:tcPr>
          <w:p w14:paraId="7A957E7B"/>
        </w:tc>
        <w:tc>
          <w:tcPr>
            <w:tcW w:w="2052" w:type="dxa"/>
            <w:tcBorders>
              <w:top w:val="single" w:color="auto" w:sz="4" w:space="0"/>
              <w:left w:val="single" w:color="auto" w:sz="4" w:space="0"/>
            </w:tcBorders>
            <w:shd w:val="clear" w:color="auto" w:fill="FFFFFF"/>
          </w:tcPr>
          <w:p w14:paraId="450875F7">
            <w:pPr>
              <w:spacing w:after="0" w:line="240" w:lineRule="auto"/>
              <w:jc w:val="center"/>
              <w:rPr>
                <w:rFonts w:ascii="Times New Roman" w:hAnsi="Times New Roman" w:cs="Times New Roman"/>
              </w:rPr>
            </w:pPr>
            <w:r>
              <w:rPr>
                <w:rFonts w:ascii="Times New Roman" w:hAnsi="Times New Roman" w:cs="Times New Roman"/>
              </w:rPr>
              <w:t>3D-моделирование</w:t>
            </w:r>
          </w:p>
          <w:p w14:paraId="6AA14310">
            <w:pPr>
              <w:pStyle w:val="21"/>
              <w:shd w:val="clear" w:color="auto" w:fill="auto"/>
              <w:spacing w:before="0" w:line="230" w:lineRule="exact"/>
              <w:ind w:firstLine="0"/>
              <w:jc w:val="left"/>
            </w:pPr>
          </w:p>
        </w:tc>
        <w:tc>
          <w:tcPr>
            <w:tcW w:w="1386" w:type="dxa"/>
            <w:vMerge w:val="continue"/>
            <w:tcBorders>
              <w:left w:val="single" w:color="auto" w:sz="4" w:space="0"/>
              <w:bottom w:val="single" w:color="auto" w:sz="4" w:space="0"/>
            </w:tcBorders>
            <w:shd w:val="clear" w:color="auto" w:fill="FFFFFF"/>
          </w:tcPr>
          <w:p w14:paraId="404DCF09"/>
        </w:tc>
        <w:tc>
          <w:tcPr>
            <w:tcW w:w="1424" w:type="dxa"/>
            <w:tcBorders>
              <w:top w:val="single" w:color="auto" w:sz="4" w:space="0"/>
              <w:left w:val="single" w:color="auto" w:sz="4" w:space="0"/>
            </w:tcBorders>
            <w:shd w:val="clear" w:color="auto" w:fill="FFFFFF"/>
            <w:vAlign w:val="top"/>
          </w:tcPr>
          <w:p w14:paraId="040C6656">
            <w:pPr>
              <w:pStyle w:val="21"/>
              <w:shd w:val="clear" w:color="auto" w:fill="auto"/>
              <w:spacing w:before="0" w:line="220" w:lineRule="exact"/>
              <w:ind w:firstLine="0" w:firstLineChars="0"/>
              <w:jc w:val="left"/>
              <w:rPr>
                <w:rFonts w:hint="default" w:ascii="Times New Roman" w:hAnsi="Times New Roman" w:eastAsia="Times New Roman" w:cs="Times New Roman"/>
                <w:color w:val="000000"/>
                <w:sz w:val="22"/>
                <w:szCs w:val="22"/>
                <w:lang w:val="ru-RU" w:eastAsia="ru-RU" w:bidi="ru-RU"/>
              </w:rPr>
            </w:pPr>
            <w:r>
              <w:t>5</w:t>
            </w:r>
          </w:p>
        </w:tc>
        <w:tc>
          <w:tcPr>
            <w:tcW w:w="2158" w:type="dxa"/>
            <w:tcBorders>
              <w:top w:val="single" w:color="auto" w:sz="4" w:space="0"/>
              <w:left w:val="single" w:color="auto" w:sz="4" w:space="0"/>
            </w:tcBorders>
            <w:shd w:val="clear" w:color="auto" w:fill="FFFFFF"/>
            <w:vAlign w:val="top"/>
          </w:tcPr>
          <w:p w14:paraId="61E160DA">
            <w:pPr>
              <w:pStyle w:val="21"/>
              <w:shd w:val="clear" w:color="auto" w:fill="auto"/>
              <w:spacing w:before="0" w:after="60" w:line="220" w:lineRule="exact"/>
              <w:ind w:left="240" w:firstLine="0"/>
              <w:jc w:val="left"/>
            </w:pPr>
            <w:r>
              <w:rPr>
                <w:rStyle w:val="24"/>
              </w:rPr>
              <w:t>познавательная</w:t>
            </w:r>
          </w:p>
          <w:p w14:paraId="0E348F91">
            <w:pPr>
              <w:pStyle w:val="21"/>
              <w:shd w:val="clear" w:color="auto" w:fill="auto"/>
              <w:spacing w:before="60" w:line="220" w:lineRule="exact"/>
              <w:ind w:left="240" w:leftChars="0" w:firstLine="0" w:firstLineChars="0"/>
              <w:jc w:val="left"/>
              <w:rPr>
                <w:rFonts w:ascii="Times New Roman" w:hAnsi="Times New Roman" w:eastAsia="Times New Roman" w:cs="Times New Roman"/>
                <w:color w:val="000000"/>
                <w:sz w:val="22"/>
                <w:szCs w:val="22"/>
                <w:lang w:val="ru-RU" w:eastAsia="ru-RU" w:bidi="ru-RU"/>
              </w:rPr>
            </w:pPr>
            <w:r>
              <w:rPr>
                <w:rStyle w:val="24"/>
              </w:rPr>
              <w:t>деятельность</w:t>
            </w:r>
          </w:p>
        </w:tc>
        <w:tc>
          <w:tcPr>
            <w:tcW w:w="1655" w:type="dxa"/>
            <w:tcBorders>
              <w:top w:val="single" w:color="auto" w:sz="4" w:space="0"/>
              <w:left w:val="single" w:color="auto" w:sz="4" w:space="0"/>
              <w:right w:val="single" w:color="auto" w:sz="4" w:space="0"/>
            </w:tcBorders>
            <w:shd w:val="clear" w:color="auto" w:fill="FFFFFF"/>
            <w:vAlign w:val="top"/>
          </w:tcPr>
          <w:p w14:paraId="1D2A0AC2">
            <w:pPr>
              <w:pStyle w:val="21"/>
              <w:shd w:val="clear" w:color="auto" w:fill="auto"/>
              <w:spacing w:before="0" w:line="230" w:lineRule="exact"/>
              <w:ind w:firstLine="0" w:firstLineChars="0"/>
              <w:rPr>
                <w:rFonts w:ascii="Times New Roman" w:hAnsi="Times New Roman" w:eastAsia="Times New Roman" w:cs="Times New Roman"/>
                <w:color w:val="000000"/>
                <w:sz w:val="22"/>
                <w:szCs w:val="22"/>
                <w:lang w:val="ru-RU" w:eastAsia="ru-RU" w:bidi="ru-RU"/>
              </w:rPr>
            </w:pPr>
            <w:r>
              <w:rPr>
                <w:rStyle w:val="24"/>
              </w:rPr>
              <w:t>объединение по интересам</w:t>
            </w:r>
          </w:p>
        </w:tc>
      </w:tr>
      <w:tr w14:paraId="389F7C8F">
        <w:tblPrEx>
          <w:tblCellMar>
            <w:top w:w="0" w:type="dxa"/>
            <w:left w:w="10" w:type="dxa"/>
            <w:bottom w:w="0" w:type="dxa"/>
            <w:right w:w="10" w:type="dxa"/>
          </w:tblCellMar>
        </w:tblPrEx>
        <w:trPr>
          <w:trHeight w:val="678" w:hRule="exact"/>
        </w:trPr>
        <w:tc>
          <w:tcPr>
            <w:tcW w:w="1984" w:type="dxa"/>
            <w:tcBorders>
              <w:left w:val="single" w:color="auto" w:sz="4" w:space="0"/>
            </w:tcBorders>
            <w:shd w:val="clear" w:color="auto" w:fill="FFFFFF"/>
            <w:vAlign w:val="center"/>
          </w:tcPr>
          <w:p w14:paraId="551F5DD4"/>
        </w:tc>
        <w:tc>
          <w:tcPr>
            <w:tcW w:w="2052" w:type="dxa"/>
            <w:tcBorders>
              <w:top w:val="single" w:color="auto" w:sz="4" w:space="0"/>
              <w:left w:val="single" w:color="auto" w:sz="4" w:space="0"/>
            </w:tcBorders>
            <w:shd w:val="clear" w:color="auto" w:fill="FFFFFF"/>
          </w:tcPr>
          <w:p w14:paraId="2F5F80F5">
            <w:pPr>
              <w:pStyle w:val="21"/>
              <w:shd w:val="clear" w:color="auto" w:fill="auto"/>
              <w:spacing w:before="0" w:line="230" w:lineRule="exact"/>
              <w:ind w:firstLine="0"/>
              <w:jc w:val="left"/>
              <w:rPr>
                <w:rStyle w:val="24"/>
              </w:rPr>
            </w:pPr>
          </w:p>
        </w:tc>
        <w:tc>
          <w:tcPr>
            <w:tcW w:w="1386" w:type="dxa"/>
            <w:tcBorders>
              <w:left w:val="single" w:color="auto" w:sz="4" w:space="0"/>
              <w:bottom w:val="single" w:color="auto" w:sz="4" w:space="0"/>
            </w:tcBorders>
            <w:shd w:val="clear" w:color="auto" w:fill="FFFFFF"/>
          </w:tcPr>
          <w:p w14:paraId="7DE302E7"/>
        </w:tc>
        <w:tc>
          <w:tcPr>
            <w:tcW w:w="1424" w:type="dxa"/>
            <w:tcBorders>
              <w:top w:val="single" w:color="auto" w:sz="4" w:space="0"/>
              <w:left w:val="single" w:color="auto" w:sz="4" w:space="0"/>
            </w:tcBorders>
            <w:shd w:val="clear" w:color="auto" w:fill="FFFFFF"/>
          </w:tcPr>
          <w:p w14:paraId="08F35833">
            <w:pPr>
              <w:pStyle w:val="21"/>
              <w:shd w:val="clear" w:color="auto" w:fill="auto"/>
              <w:spacing w:before="0" w:line="220" w:lineRule="exact"/>
              <w:ind w:firstLine="0"/>
              <w:jc w:val="left"/>
            </w:pPr>
          </w:p>
        </w:tc>
        <w:tc>
          <w:tcPr>
            <w:tcW w:w="2158" w:type="dxa"/>
            <w:tcBorders>
              <w:top w:val="single" w:color="auto" w:sz="4" w:space="0"/>
              <w:left w:val="single" w:color="auto" w:sz="4" w:space="0"/>
            </w:tcBorders>
            <w:shd w:val="clear" w:color="auto" w:fill="FFFFFF"/>
          </w:tcPr>
          <w:p w14:paraId="7A8B4ECD">
            <w:pPr>
              <w:pStyle w:val="21"/>
              <w:shd w:val="clear" w:color="auto" w:fill="auto"/>
              <w:spacing w:before="0" w:after="60" w:line="220" w:lineRule="exact"/>
              <w:ind w:left="240" w:firstLine="0"/>
              <w:jc w:val="left"/>
              <w:rPr>
                <w:rStyle w:val="24"/>
              </w:rPr>
            </w:pPr>
          </w:p>
        </w:tc>
        <w:tc>
          <w:tcPr>
            <w:tcW w:w="1655" w:type="dxa"/>
            <w:tcBorders>
              <w:top w:val="single" w:color="auto" w:sz="4" w:space="0"/>
              <w:left w:val="single" w:color="auto" w:sz="4" w:space="0"/>
              <w:right w:val="single" w:color="auto" w:sz="4" w:space="0"/>
            </w:tcBorders>
            <w:shd w:val="clear" w:color="auto" w:fill="FFFFFF"/>
          </w:tcPr>
          <w:p w14:paraId="4D5B0A1B">
            <w:pPr>
              <w:pStyle w:val="21"/>
              <w:shd w:val="clear" w:color="auto" w:fill="auto"/>
              <w:spacing w:before="0" w:line="230" w:lineRule="exact"/>
              <w:ind w:firstLine="0"/>
              <w:rPr>
                <w:rStyle w:val="24"/>
              </w:rPr>
            </w:pPr>
          </w:p>
        </w:tc>
      </w:tr>
      <w:tr w14:paraId="40549F61">
        <w:tblPrEx>
          <w:tblCellMar>
            <w:top w:w="0" w:type="dxa"/>
            <w:left w:w="10" w:type="dxa"/>
            <w:bottom w:w="0" w:type="dxa"/>
            <w:right w:w="10" w:type="dxa"/>
          </w:tblCellMar>
        </w:tblPrEx>
        <w:trPr>
          <w:trHeight w:val="806" w:hRule="exact"/>
        </w:trPr>
        <w:tc>
          <w:tcPr>
            <w:tcW w:w="1984" w:type="dxa"/>
            <w:tcBorders>
              <w:left w:val="single" w:color="auto" w:sz="4" w:space="0"/>
            </w:tcBorders>
            <w:shd w:val="clear" w:color="auto" w:fill="FFFFFF"/>
            <w:vAlign w:val="bottom"/>
          </w:tcPr>
          <w:p w14:paraId="62971104">
            <w:pPr>
              <w:rPr>
                <w:rStyle w:val="24"/>
                <w:rFonts w:eastAsia="Arial Unicode MS"/>
              </w:rPr>
            </w:pPr>
            <w:r>
              <w:rPr>
                <w:rStyle w:val="24"/>
                <w:rFonts w:eastAsia="Arial Unicode MS"/>
              </w:rPr>
              <w:t>Спортивно-оздоровительная деятельность</w:t>
            </w:r>
          </w:p>
          <w:p w14:paraId="1A820406"/>
        </w:tc>
        <w:tc>
          <w:tcPr>
            <w:tcW w:w="2052" w:type="dxa"/>
            <w:tcBorders>
              <w:top w:val="single" w:color="auto" w:sz="4" w:space="0"/>
              <w:left w:val="single" w:color="auto" w:sz="4" w:space="0"/>
            </w:tcBorders>
            <w:shd w:val="clear" w:color="auto" w:fill="FFFFFF"/>
          </w:tcPr>
          <w:p w14:paraId="5EE5D56D">
            <w:pPr>
              <w:pStyle w:val="21"/>
              <w:shd w:val="clear" w:color="auto" w:fill="auto"/>
              <w:spacing w:before="0" w:line="230" w:lineRule="exact"/>
              <w:ind w:firstLine="0"/>
              <w:jc w:val="left"/>
              <w:rPr>
                <w:rStyle w:val="24"/>
              </w:rPr>
            </w:pPr>
            <w:r>
              <w:rPr>
                <w:rStyle w:val="24"/>
              </w:rPr>
              <w:t>Спортивно-оздоровительная группа</w:t>
            </w:r>
          </w:p>
          <w:p w14:paraId="68BCA3F3">
            <w:pPr>
              <w:pStyle w:val="21"/>
              <w:shd w:val="clear" w:color="auto" w:fill="auto"/>
              <w:spacing w:before="0" w:line="230" w:lineRule="exact"/>
              <w:ind w:firstLine="0"/>
              <w:jc w:val="left"/>
              <w:rPr>
                <w:rStyle w:val="24"/>
              </w:rPr>
            </w:pPr>
          </w:p>
          <w:p w14:paraId="08E10CFC">
            <w:pPr>
              <w:pStyle w:val="21"/>
              <w:shd w:val="clear" w:color="auto" w:fill="auto"/>
              <w:spacing w:before="0" w:line="230" w:lineRule="exact"/>
              <w:ind w:firstLine="0"/>
              <w:jc w:val="left"/>
              <w:rPr>
                <w:rStyle w:val="24"/>
              </w:rPr>
            </w:pPr>
          </w:p>
        </w:tc>
        <w:tc>
          <w:tcPr>
            <w:tcW w:w="1386" w:type="dxa"/>
            <w:tcBorders>
              <w:left w:val="single" w:color="auto" w:sz="4" w:space="0"/>
              <w:bottom w:val="single" w:color="auto" w:sz="4" w:space="0"/>
            </w:tcBorders>
            <w:shd w:val="clear" w:color="auto" w:fill="FFFFFF"/>
          </w:tcPr>
          <w:p w14:paraId="3CBBD8DE">
            <w:r>
              <w:rPr>
                <w:rStyle w:val="24"/>
                <w:rFonts w:eastAsia="Arial Unicode MS"/>
              </w:rPr>
              <w:t>линейная</w:t>
            </w:r>
          </w:p>
        </w:tc>
        <w:tc>
          <w:tcPr>
            <w:tcW w:w="1424" w:type="dxa"/>
            <w:tcBorders>
              <w:top w:val="single" w:color="auto" w:sz="4" w:space="0"/>
              <w:left w:val="single" w:color="auto" w:sz="4" w:space="0"/>
            </w:tcBorders>
            <w:shd w:val="clear" w:color="auto" w:fill="FFFFFF"/>
          </w:tcPr>
          <w:p w14:paraId="0D7B94C4">
            <w:pPr>
              <w:pStyle w:val="21"/>
              <w:shd w:val="clear" w:color="auto" w:fill="auto"/>
              <w:spacing w:before="0" w:line="220" w:lineRule="exact"/>
              <w:ind w:firstLine="0"/>
              <w:jc w:val="left"/>
            </w:pPr>
            <w:r>
              <w:t>5</w:t>
            </w:r>
          </w:p>
        </w:tc>
        <w:tc>
          <w:tcPr>
            <w:tcW w:w="2158" w:type="dxa"/>
            <w:tcBorders>
              <w:top w:val="single" w:color="auto" w:sz="4" w:space="0"/>
              <w:left w:val="single" w:color="auto" w:sz="4" w:space="0"/>
            </w:tcBorders>
            <w:shd w:val="clear" w:color="auto" w:fill="FFFFFF"/>
            <w:vAlign w:val="bottom"/>
          </w:tcPr>
          <w:p w14:paraId="67033C8A">
            <w:pPr>
              <w:pStyle w:val="21"/>
              <w:shd w:val="clear" w:color="auto" w:fill="auto"/>
              <w:spacing w:before="0" w:after="60" w:line="220" w:lineRule="exact"/>
              <w:ind w:firstLine="0"/>
              <w:jc w:val="left"/>
              <w:rPr>
                <w:rStyle w:val="24"/>
              </w:rPr>
            </w:pPr>
            <w:r>
              <w:rPr>
                <w:rStyle w:val="24"/>
              </w:rPr>
              <w:t>спортивно-игровая деятельность</w:t>
            </w:r>
          </w:p>
          <w:p w14:paraId="7B65506D">
            <w:pPr>
              <w:pStyle w:val="21"/>
              <w:shd w:val="clear" w:color="auto" w:fill="auto"/>
              <w:spacing w:before="0" w:after="60" w:line="220" w:lineRule="exact"/>
              <w:ind w:firstLine="0"/>
              <w:jc w:val="left"/>
              <w:rPr>
                <w:rStyle w:val="24"/>
              </w:rPr>
            </w:pPr>
          </w:p>
          <w:p w14:paraId="5906EE0E">
            <w:pPr>
              <w:pStyle w:val="21"/>
              <w:shd w:val="clear" w:color="auto" w:fill="auto"/>
              <w:spacing w:before="0" w:after="60" w:line="220" w:lineRule="exact"/>
              <w:ind w:firstLine="0"/>
              <w:jc w:val="left"/>
              <w:rPr>
                <w:rStyle w:val="24"/>
              </w:rPr>
            </w:pPr>
          </w:p>
        </w:tc>
        <w:tc>
          <w:tcPr>
            <w:tcW w:w="1655" w:type="dxa"/>
            <w:tcBorders>
              <w:top w:val="single" w:color="auto" w:sz="4" w:space="0"/>
              <w:left w:val="single" w:color="auto" w:sz="4" w:space="0"/>
              <w:right w:val="single" w:color="auto" w:sz="4" w:space="0"/>
            </w:tcBorders>
            <w:shd w:val="clear" w:color="auto" w:fill="FFFFFF"/>
            <w:vAlign w:val="bottom"/>
          </w:tcPr>
          <w:p w14:paraId="79E77A88">
            <w:pPr>
              <w:pStyle w:val="21"/>
              <w:shd w:val="clear" w:color="auto" w:fill="auto"/>
              <w:spacing w:before="0" w:line="230" w:lineRule="exact"/>
              <w:ind w:firstLine="0"/>
              <w:rPr>
                <w:rStyle w:val="24"/>
              </w:rPr>
            </w:pPr>
            <w:r>
              <w:rPr>
                <w:rStyle w:val="24"/>
              </w:rPr>
              <w:t>Спортивное объединение</w:t>
            </w:r>
          </w:p>
        </w:tc>
      </w:tr>
      <w:tr w14:paraId="2F354A26">
        <w:tblPrEx>
          <w:tblCellMar>
            <w:top w:w="0" w:type="dxa"/>
            <w:left w:w="10" w:type="dxa"/>
            <w:bottom w:w="0" w:type="dxa"/>
            <w:right w:w="10" w:type="dxa"/>
          </w:tblCellMar>
        </w:tblPrEx>
        <w:trPr>
          <w:trHeight w:val="566" w:hRule="exact"/>
        </w:trPr>
        <w:tc>
          <w:tcPr>
            <w:tcW w:w="1984" w:type="dxa"/>
            <w:tcBorders>
              <w:top w:val="single" w:color="auto" w:sz="4" w:space="0"/>
              <w:left w:val="single" w:color="auto" w:sz="4" w:space="0"/>
            </w:tcBorders>
            <w:shd w:val="clear" w:color="auto" w:fill="FFFFFF"/>
          </w:tcPr>
          <w:p w14:paraId="140DD5A6">
            <w:pPr>
              <w:pStyle w:val="21"/>
              <w:shd w:val="clear" w:color="auto" w:fill="auto"/>
              <w:spacing w:before="0" w:line="220" w:lineRule="exact"/>
              <w:ind w:firstLine="0"/>
              <w:jc w:val="left"/>
            </w:pPr>
          </w:p>
        </w:tc>
        <w:tc>
          <w:tcPr>
            <w:tcW w:w="2052" w:type="dxa"/>
            <w:tcBorders>
              <w:top w:val="single" w:color="auto" w:sz="4" w:space="0"/>
              <w:left w:val="single" w:color="auto" w:sz="4" w:space="0"/>
            </w:tcBorders>
            <w:shd w:val="clear" w:color="auto" w:fill="FFFFFF"/>
            <w:vAlign w:val="bottom"/>
          </w:tcPr>
          <w:p w14:paraId="71CA0184">
            <w:pPr>
              <w:pStyle w:val="21"/>
              <w:shd w:val="clear" w:color="auto" w:fill="auto"/>
              <w:spacing w:before="0" w:line="220" w:lineRule="exact"/>
              <w:ind w:firstLine="0"/>
              <w:jc w:val="left"/>
              <w:rPr>
                <w:rFonts w:hint="default"/>
                <w:lang w:val="ru-RU"/>
              </w:rPr>
            </w:pPr>
            <w:r>
              <w:rPr>
                <w:lang w:val="ru-RU"/>
              </w:rPr>
              <w:t>Баскетбол</w:t>
            </w:r>
          </w:p>
        </w:tc>
        <w:tc>
          <w:tcPr>
            <w:tcW w:w="1386" w:type="dxa"/>
            <w:tcBorders>
              <w:top w:val="single" w:color="auto" w:sz="4" w:space="0"/>
              <w:left w:val="single" w:color="auto" w:sz="4" w:space="0"/>
            </w:tcBorders>
            <w:shd w:val="clear" w:color="auto" w:fill="FFFFFF"/>
          </w:tcPr>
          <w:p w14:paraId="6DA91857">
            <w:pPr>
              <w:rPr>
                <w:sz w:val="10"/>
                <w:szCs w:val="10"/>
              </w:rPr>
            </w:pPr>
          </w:p>
        </w:tc>
        <w:tc>
          <w:tcPr>
            <w:tcW w:w="1424" w:type="dxa"/>
            <w:tcBorders>
              <w:top w:val="single" w:color="auto" w:sz="4" w:space="0"/>
              <w:left w:val="single" w:color="auto" w:sz="4" w:space="0"/>
            </w:tcBorders>
            <w:shd w:val="clear" w:color="auto" w:fill="FFFFFF"/>
            <w:vAlign w:val="bottom"/>
          </w:tcPr>
          <w:p w14:paraId="0B17B752">
            <w:pPr>
              <w:pStyle w:val="21"/>
              <w:shd w:val="clear" w:color="auto" w:fill="auto"/>
              <w:spacing w:before="0" w:line="220" w:lineRule="exact"/>
              <w:ind w:firstLine="0"/>
              <w:jc w:val="left"/>
              <w:rPr>
                <w:rFonts w:hint="default"/>
                <w:lang w:val="ru-RU"/>
              </w:rPr>
            </w:pPr>
            <w:r>
              <w:rPr>
                <w:rFonts w:hint="default"/>
                <w:lang w:val="ru-RU"/>
              </w:rPr>
              <w:t>5</w:t>
            </w:r>
          </w:p>
        </w:tc>
        <w:tc>
          <w:tcPr>
            <w:tcW w:w="2158" w:type="dxa"/>
            <w:tcBorders>
              <w:top w:val="single" w:color="auto" w:sz="4" w:space="0"/>
              <w:left w:val="single" w:color="auto" w:sz="4" w:space="0"/>
            </w:tcBorders>
            <w:shd w:val="clear" w:color="auto" w:fill="FFFFFF"/>
            <w:vAlign w:val="bottom"/>
          </w:tcPr>
          <w:p w14:paraId="0EAF82B8">
            <w:pPr>
              <w:pStyle w:val="21"/>
              <w:shd w:val="clear" w:color="auto" w:fill="auto"/>
              <w:spacing w:before="0" w:after="60" w:line="220" w:lineRule="exact"/>
              <w:ind w:firstLine="0"/>
              <w:jc w:val="left"/>
              <w:rPr>
                <w:rStyle w:val="24"/>
              </w:rPr>
            </w:pPr>
            <w:r>
              <w:rPr>
                <w:rStyle w:val="24"/>
              </w:rPr>
              <w:t>спортивно-игровая деятельность</w:t>
            </w:r>
          </w:p>
          <w:p w14:paraId="4827117F">
            <w:pPr>
              <w:pStyle w:val="21"/>
              <w:shd w:val="clear" w:color="auto" w:fill="auto"/>
              <w:spacing w:before="0" w:after="60" w:line="220" w:lineRule="exact"/>
              <w:ind w:firstLine="0"/>
              <w:jc w:val="left"/>
              <w:rPr>
                <w:rStyle w:val="24"/>
              </w:rPr>
            </w:pPr>
          </w:p>
          <w:p w14:paraId="740D9C9E">
            <w:pPr>
              <w:pStyle w:val="21"/>
              <w:shd w:val="clear" w:color="auto" w:fill="auto"/>
              <w:spacing w:before="0" w:after="60" w:line="220" w:lineRule="exact"/>
              <w:ind w:firstLine="0" w:firstLineChars="0"/>
              <w: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pPr>
          </w:p>
        </w:tc>
        <w:tc>
          <w:tcPr>
            <w:tcW w:w="1655" w:type="dxa"/>
            <w:tcBorders>
              <w:top w:val="single" w:color="auto" w:sz="4" w:space="0"/>
              <w:left w:val="single" w:color="auto" w:sz="4" w:space="0"/>
              <w:right w:val="single" w:color="auto" w:sz="4" w:space="0"/>
            </w:tcBorders>
            <w:shd w:val="clear" w:color="auto" w:fill="FFFFFF"/>
            <w:vAlign w:val="bottom"/>
          </w:tcPr>
          <w:p w14:paraId="6B838294">
            <w:pPr>
              <w:pStyle w:val="21"/>
              <w:shd w:val="clear" w:color="auto" w:fill="auto"/>
              <w:spacing w:before="0" w:line="230" w:lineRule="exact"/>
              <w:ind w:firstLine="0" w:firstLineChars="0"/>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pPr>
            <w:r>
              <w:rPr>
                <w:rStyle w:val="24"/>
              </w:rPr>
              <w:t>Спортивное объединение</w:t>
            </w:r>
          </w:p>
        </w:tc>
      </w:tr>
      <w:tr w14:paraId="311D2583">
        <w:tblPrEx>
          <w:tblCellMar>
            <w:top w:w="0" w:type="dxa"/>
            <w:left w:w="10" w:type="dxa"/>
            <w:bottom w:w="0" w:type="dxa"/>
            <w:right w:w="10" w:type="dxa"/>
          </w:tblCellMar>
        </w:tblPrEx>
        <w:trPr>
          <w:trHeight w:val="815" w:hRule="exact"/>
        </w:trPr>
        <w:tc>
          <w:tcPr>
            <w:tcW w:w="1984" w:type="dxa"/>
            <w:tcBorders>
              <w:left w:val="single" w:color="auto" w:sz="4" w:space="0"/>
              <w:bottom w:val="single" w:color="auto" w:sz="4" w:space="0"/>
            </w:tcBorders>
            <w:shd w:val="clear" w:color="auto" w:fill="FFFFFF"/>
          </w:tcPr>
          <w:p w14:paraId="2A6A5A50">
            <w:pPr>
              <w:pStyle w:val="21"/>
              <w:shd w:val="clear" w:color="auto" w:fill="auto"/>
              <w:spacing w:before="0" w:line="220" w:lineRule="exact"/>
              <w:ind w:firstLine="0"/>
              <w:jc w:val="left"/>
            </w:pPr>
          </w:p>
        </w:tc>
        <w:tc>
          <w:tcPr>
            <w:tcW w:w="2052" w:type="dxa"/>
            <w:tcBorders>
              <w:left w:val="single" w:color="auto" w:sz="4" w:space="0"/>
              <w:bottom w:val="single" w:color="auto" w:sz="4" w:space="0"/>
            </w:tcBorders>
            <w:shd w:val="clear" w:color="auto" w:fill="FFFFFF"/>
          </w:tcPr>
          <w:p w14:paraId="4D1785FB">
            <w:pPr>
              <w:rPr>
                <w:sz w:val="10"/>
                <w:szCs w:val="10"/>
              </w:rPr>
            </w:pPr>
          </w:p>
        </w:tc>
        <w:tc>
          <w:tcPr>
            <w:tcW w:w="1386" w:type="dxa"/>
            <w:tcBorders>
              <w:left w:val="single" w:color="auto" w:sz="4" w:space="0"/>
              <w:bottom w:val="single" w:color="auto" w:sz="4" w:space="0"/>
            </w:tcBorders>
            <w:shd w:val="clear" w:color="auto" w:fill="FFFFFF"/>
          </w:tcPr>
          <w:p w14:paraId="1A7BBCA3">
            <w:pPr>
              <w:rPr>
                <w:sz w:val="10"/>
                <w:szCs w:val="10"/>
              </w:rPr>
            </w:pPr>
          </w:p>
        </w:tc>
        <w:tc>
          <w:tcPr>
            <w:tcW w:w="1424" w:type="dxa"/>
            <w:tcBorders>
              <w:left w:val="single" w:color="auto" w:sz="4" w:space="0"/>
              <w:bottom w:val="single" w:color="auto" w:sz="4" w:space="0"/>
            </w:tcBorders>
            <w:shd w:val="clear" w:color="auto" w:fill="FFFFFF"/>
          </w:tcPr>
          <w:p w14:paraId="18007383">
            <w:pPr>
              <w:rPr>
                <w:sz w:val="10"/>
                <w:szCs w:val="10"/>
              </w:rPr>
            </w:pPr>
          </w:p>
        </w:tc>
        <w:tc>
          <w:tcPr>
            <w:tcW w:w="2158" w:type="dxa"/>
            <w:tcBorders>
              <w:left w:val="single" w:color="auto" w:sz="4" w:space="0"/>
              <w:bottom w:val="single" w:color="auto" w:sz="4" w:space="0"/>
            </w:tcBorders>
            <w:shd w:val="clear" w:color="auto" w:fill="FFFFFF"/>
          </w:tcPr>
          <w:p w14:paraId="645C2834">
            <w:pPr>
              <w:rPr>
                <w:sz w:val="10"/>
                <w:szCs w:val="10"/>
              </w:rPr>
            </w:pPr>
          </w:p>
        </w:tc>
        <w:tc>
          <w:tcPr>
            <w:tcW w:w="1655" w:type="dxa"/>
            <w:tcBorders>
              <w:left w:val="single" w:color="auto" w:sz="4" w:space="0"/>
              <w:bottom w:val="single" w:color="auto" w:sz="4" w:space="0"/>
              <w:right w:val="single" w:color="auto" w:sz="4" w:space="0"/>
            </w:tcBorders>
            <w:shd w:val="clear" w:color="auto" w:fill="FFFFFF"/>
          </w:tcPr>
          <w:p w14:paraId="3E7F34E6">
            <w:pPr>
              <w:pStyle w:val="21"/>
              <w:shd w:val="clear" w:color="auto" w:fill="auto"/>
              <w:spacing w:before="0" w:line="220" w:lineRule="exact"/>
              <w:ind w:firstLine="0"/>
            </w:pPr>
          </w:p>
        </w:tc>
      </w:tr>
    </w:tbl>
    <w:p w14:paraId="246980B6">
      <w:pPr>
        <w:pStyle w:val="12"/>
        <w:framePr w:w="10598" w:wrap="notBeside" w:vAnchor="text" w:hAnchor="text" w:xAlign="center" w:y="1"/>
        <w:pBdr>
          <w:top w:val="none" w:sz="0" w:space="0"/>
          <w:left w:val="none" w:sz="0" w:space="0"/>
          <w:bottom w:val="none" w:sz="0" w:space="0"/>
          <w:right w:val="none" w:sz="0" w:space="0"/>
        </w:pBdr>
        <w:shd w:val="clear" w:color="auto" w:fill="auto"/>
        <w:spacing w:line="240" w:lineRule="auto"/>
        <w:contextualSpacing/>
        <w:jc w:val="center"/>
      </w:pPr>
      <w:r>
        <w:rPr>
          <w:rStyle w:val="27"/>
          <w:b/>
          <w:bCs/>
        </w:rPr>
        <w:t>Перечень программ по ВД, принятых к реализации в МБОУ «Лесхозская СОШ» в 5 классе</w:t>
      </w:r>
    </w:p>
    <w:p w14:paraId="7D7CAF6A">
      <w:pPr>
        <w:framePr w:w="10598" w:wrap="notBeside" w:vAnchor="text" w:hAnchor="text" w:xAlign="center" w:y="1"/>
        <w:rPr>
          <w:sz w:val="2"/>
          <w:szCs w:val="2"/>
        </w:rPr>
      </w:pPr>
    </w:p>
    <w:p w14:paraId="733A595A">
      <w:pPr>
        <w:contextualSpacing/>
        <w:rPr>
          <w:sz w:val="2"/>
          <w:szCs w:val="2"/>
        </w:rPr>
      </w:pPr>
    </w:p>
    <w:p w14:paraId="1B5485FF">
      <w:pPr>
        <w:pStyle w:val="19"/>
        <w:keepNext/>
        <w:keepLines/>
        <w:pageBreakBefore w:val="0"/>
        <w:widowControl w:val="0"/>
        <w:shd w:val="clear" w:color="auto" w:fill="auto"/>
        <w:kinsoku/>
        <w:wordWrap/>
        <w:overflowPunct/>
        <w:topLinePunct w:val="0"/>
        <w:autoSpaceDE/>
        <w:autoSpaceDN/>
        <w:bidi w:val="0"/>
        <w:adjustRightInd/>
        <w:snapToGrid/>
        <w:spacing w:after="0" w:line="240" w:lineRule="auto"/>
        <w:ind w:left="782" w:right="3300" w:firstLine="0"/>
        <w:jc w:val="center"/>
        <w:textAlignment w:val="auto"/>
      </w:pPr>
      <w:bookmarkStart w:id="10" w:name="bookmark10"/>
      <w:r>
        <w:t>Годовой план внеурочной деятельности для V класса Программы, предлагаемые к реализации в текущем учебном году</w:t>
      </w:r>
      <w:bookmarkEnd w:id="10"/>
    </w:p>
    <w:p w14:paraId="487E5BCC">
      <w:pPr>
        <w:pStyle w:val="19"/>
        <w:keepNext/>
        <w:keepLines/>
        <w:pageBreakBefore w:val="0"/>
        <w:widowControl w:val="0"/>
        <w:shd w:val="clear" w:color="auto" w:fill="auto"/>
        <w:kinsoku/>
        <w:wordWrap/>
        <w:overflowPunct/>
        <w:topLinePunct w:val="0"/>
        <w:autoSpaceDE/>
        <w:autoSpaceDN/>
        <w:bidi w:val="0"/>
        <w:adjustRightInd/>
        <w:snapToGrid/>
        <w:spacing w:after="0" w:line="240" w:lineRule="auto"/>
        <w:ind w:left="782" w:right="3300" w:firstLine="0"/>
        <w:jc w:val="center"/>
        <w:textAlignment w:val="auto"/>
      </w:pPr>
    </w:p>
    <w:tbl>
      <w:tblPr>
        <w:tblStyle w:val="8"/>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748"/>
        <w:gridCol w:w="3749"/>
        <w:gridCol w:w="3125"/>
      </w:tblGrid>
      <w:tr w14:paraId="6CA0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vAlign w:val="top"/>
          </w:tcPr>
          <w:p w14:paraId="02F8E1A7">
            <w:pPr>
              <w:pStyle w:val="19"/>
              <w:keepNext/>
              <w:keepLines/>
              <w:pageBreakBefore w:val="0"/>
              <w:widowControl w:val="0"/>
              <w:shd w:val="clear"/>
              <w:tabs>
                <w:tab w:val="left" w:pos="240"/>
              </w:tabs>
              <w:kinsoku/>
              <w:wordWrap/>
              <w:overflowPunct/>
              <w:topLinePunct w:val="0"/>
              <w:autoSpaceDE/>
              <w:autoSpaceDN/>
              <w:bidi w:val="0"/>
              <w:adjustRightInd/>
              <w:snapToGrid/>
              <w:spacing w:after="0" w:line="240" w:lineRule="auto"/>
              <w:ind w:right="172" w:rightChars="0"/>
              <w:jc w:val="center"/>
              <w:textAlignment w:val="auto"/>
              <w:rPr>
                <w:rFonts w:hint="default"/>
                <w:vertAlign w:val="baseline"/>
                <w:lang w:val="ru-RU"/>
              </w:rPr>
            </w:pPr>
            <w:r>
              <w:rPr>
                <w:rFonts w:hint="default"/>
                <w:vertAlign w:val="baseline"/>
                <w:lang w:val="ru-RU"/>
              </w:rPr>
              <w:t xml:space="preserve">Направление </w:t>
            </w:r>
          </w:p>
          <w:p w14:paraId="1EF936EA">
            <w:pPr>
              <w:pStyle w:val="19"/>
              <w:keepNext/>
              <w:keepLines/>
              <w:pageBreakBefore w:val="0"/>
              <w:widowControl w:val="0"/>
              <w:shd w:val="clear"/>
              <w:tabs>
                <w:tab w:val="left" w:pos="240"/>
              </w:tabs>
              <w:kinsoku/>
              <w:wordWrap/>
              <w:overflowPunct/>
              <w:topLinePunct w:val="0"/>
              <w:autoSpaceDE/>
              <w:autoSpaceDN/>
              <w:bidi w:val="0"/>
              <w:adjustRightInd/>
              <w:snapToGrid/>
              <w:spacing w:after="0" w:line="240" w:lineRule="auto"/>
              <w:ind w:right="172" w:rightChars="0"/>
              <w:jc w:val="center"/>
              <w:textAlignment w:val="auto"/>
              <w:rPr>
                <w:rFonts w:hint="default"/>
                <w:vertAlign w:val="baseline"/>
                <w:lang w:val="ru-RU"/>
              </w:rPr>
            </w:pPr>
            <w:r>
              <w:rPr>
                <w:rFonts w:hint="default"/>
                <w:vertAlign w:val="baseline"/>
                <w:lang w:val="ru-RU"/>
              </w:rPr>
              <w:t>развития личности</w:t>
            </w:r>
          </w:p>
        </w:tc>
        <w:tc>
          <w:tcPr>
            <w:tcW w:w="3749" w:type="dxa"/>
          </w:tcPr>
          <w:p w14:paraId="6DF5D76C">
            <w:pPr>
              <w:pStyle w:val="21"/>
              <w:shd w:val="clear" w:color="auto" w:fill="auto"/>
              <w:spacing w:before="0" w:after="60" w:line="220" w:lineRule="exact"/>
              <w:ind w:firstLine="0"/>
              <w:jc w:val="center"/>
            </w:pPr>
            <w:r>
              <w:rPr>
                <w:rStyle w:val="23"/>
              </w:rPr>
              <w:t>Название программы по</w:t>
            </w:r>
          </w:p>
          <w:p w14:paraId="0543BD28">
            <w:pPr>
              <w:pStyle w:val="19"/>
              <w:keepNext/>
              <w:keepLines/>
              <w:pageBreakBefore w:val="0"/>
              <w:widowControl w:val="0"/>
              <w:shd w:val="clear"/>
              <w:kinsoku/>
              <w:wordWrap/>
              <w:overflowPunct/>
              <w:topLinePunct w:val="0"/>
              <w:autoSpaceDE/>
              <w:autoSpaceDN/>
              <w:bidi w:val="0"/>
              <w:adjustRightInd/>
              <w:snapToGrid/>
              <w:spacing w:after="0" w:line="240" w:lineRule="auto"/>
              <w:ind w:right="173" w:rightChars="0"/>
              <w:jc w:val="center"/>
              <w:textAlignment w:val="auto"/>
              <w:rPr>
                <w:vertAlign w:val="baseline"/>
              </w:rPr>
            </w:pPr>
            <w:r>
              <w:rPr>
                <w:rStyle w:val="25"/>
                <w:b/>
                <w:bCs/>
              </w:rPr>
              <w:t>вд</w:t>
            </w:r>
          </w:p>
        </w:tc>
        <w:tc>
          <w:tcPr>
            <w:tcW w:w="3125" w:type="dxa"/>
          </w:tcPr>
          <w:p w14:paraId="6C9D9744">
            <w:pPr>
              <w:pStyle w:val="19"/>
              <w:keepNext/>
              <w:keepLines/>
              <w:pageBreakBefore w:val="0"/>
              <w:widowControl w:val="0"/>
              <w:shd w:val="clear"/>
              <w:kinsoku/>
              <w:wordWrap/>
              <w:overflowPunct/>
              <w:topLinePunct w:val="0"/>
              <w:autoSpaceDE/>
              <w:autoSpaceDN/>
              <w:bidi w:val="0"/>
              <w:adjustRightInd/>
              <w:snapToGrid/>
              <w:spacing w:after="0" w:line="240" w:lineRule="auto"/>
              <w:ind w:left="0" w:leftChars="0" w:right="549" w:rightChars="0" w:firstLine="240" w:firstLineChars="0"/>
              <w:jc w:val="center"/>
              <w:textAlignment w:val="auto"/>
              <w:rPr>
                <w:vertAlign w:val="baseline"/>
              </w:rPr>
            </w:pPr>
            <w:r>
              <w:rPr>
                <w:rStyle w:val="23"/>
                <w:b/>
                <w:bCs/>
              </w:rPr>
              <w:t>Количество часов в год по программе</w:t>
            </w:r>
          </w:p>
        </w:tc>
      </w:tr>
      <w:tr w14:paraId="46D5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7DF18708">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b w:val="0"/>
                <w:bCs w:val="0"/>
                <w:vertAlign w:val="baseline"/>
                <w:lang w:val="ru-RU"/>
              </w:rPr>
              <w:t>Информационная</w:t>
            </w:r>
            <w:r>
              <w:rPr>
                <w:rFonts w:hint="default"/>
                <w:b w:val="0"/>
                <w:bCs w:val="0"/>
                <w:vertAlign w:val="baseline"/>
                <w:lang w:val="ru-RU"/>
              </w:rPr>
              <w:t xml:space="preserve"> культура</w:t>
            </w:r>
          </w:p>
        </w:tc>
        <w:tc>
          <w:tcPr>
            <w:tcW w:w="3749" w:type="dxa"/>
          </w:tcPr>
          <w:p w14:paraId="4BCCEF3E">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363" w:leftChars="91" w:right="170" w:rightChars="71" w:hanging="145" w:hangingChars="66"/>
              <w:jc w:val="both"/>
              <w:textAlignment w:val="auto"/>
              <w:rPr>
                <w:b w:val="0"/>
                <w:bCs w:val="0"/>
                <w:vertAlign w:val="baseline"/>
              </w:rPr>
            </w:pPr>
            <w:r>
              <w:rPr>
                <w:rStyle w:val="24"/>
                <w:b w:val="0"/>
                <w:bCs w:val="0"/>
              </w:rPr>
              <w:t>«Основа функциональной грамотности»</w:t>
            </w:r>
          </w:p>
        </w:tc>
        <w:tc>
          <w:tcPr>
            <w:tcW w:w="3125" w:type="dxa"/>
          </w:tcPr>
          <w:p w14:paraId="6908EF19">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117E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73B1B831">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b w:val="0"/>
                <w:bCs w:val="0"/>
                <w:vertAlign w:val="baseline"/>
              </w:rPr>
            </w:pPr>
          </w:p>
        </w:tc>
        <w:tc>
          <w:tcPr>
            <w:tcW w:w="3749" w:type="dxa"/>
          </w:tcPr>
          <w:p w14:paraId="1FE4FB44">
            <w:pPr>
              <w:rPr>
                <w:rFonts w:ascii="Times New Roman" w:hAnsi="Times New Roman" w:cs="Times New Roman"/>
              </w:rPr>
            </w:pPr>
            <w:r>
              <w:rPr>
                <w:rFonts w:ascii="Times New Roman" w:hAnsi="Times New Roman" w:cs="Times New Roman"/>
              </w:rPr>
              <w:t>Театральный коллектив «Зазеркалье» (худ.слово, танцы, акт.мастерство</w:t>
            </w:r>
            <w:r>
              <w:rPr>
                <w:rFonts w:hint="default" w:ascii="Times New Roman" w:hAnsi="Times New Roman" w:cs="Times New Roman"/>
                <w:lang w:val="ru-RU"/>
              </w:rPr>
              <w:t>, вокал</w:t>
            </w:r>
            <w:r>
              <w:rPr>
                <w:rFonts w:ascii="Times New Roman" w:hAnsi="Times New Roman" w:cs="Times New Roman"/>
              </w:rPr>
              <w:t>)</w:t>
            </w:r>
          </w:p>
          <w:p w14:paraId="623DC886">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right="170" w:rightChars="71"/>
              <w:textAlignment w:val="auto"/>
              <w:rPr>
                <w:b w:val="0"/>
                <w:bCs w:val="0"/>
                <w:vertAlign w:val="baseline"/>
              </w:rPr>
            </w:pPr>
          </w:p>
        </w:tc>
        <w:tc>
          <w:tcPr>
            <w:tcW w:w="3125" w:type="dxa"/>
          </w:tcPr>
          <w:p w14:paraId="4073AB61">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4D3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15B0C0E6">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b w:val="0"/>
                <w:bCs w:val="0"/>
                <w:vertAlign w:val="baseline"/>
                <w:lang w:val="ru-RU"/>
              </w:rPr>
              <w:t>Коммуникативная</w:t>
            </w:r>
            <w:r>
              <w:rPr>
                <w:rFonts w:hint="default"/>
                <w:b w:val="0"/>
                <w:bCs w:val="0"/>
                <w:vertAlign w:val="baseline"/>
                <w:lang w:val="ru-RU"/>
              </w:rPr>
              <w:t xml:space="preserve"> деятельность</w:t>
            </w:r>
          </w:p>
        </w:tc>
        <w:tc>
          <w:tcPr>
            <w:tcW w:w="3749" w:type="dxa"/>
          </w:tcPr>
          <w:p w14:paraId="54025354">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479" w:leftChars="100" w:right="170" w:rightChars="71" w:hanging="239" w:hangingChars="109"/>
              <w:textAlignment w:val="auto"/>
              <w:rPr>
                <w:b w:val="0"/>
                <w:bCs w:val="0"/>
                <w:vertAlign w:val="baseline"/>
              </w:rPr>
            </w:pPr>
            <w:r>
              <w:rPr>
                <w:rFonts w:ascii="Times New Roman" w:hAnsi="Times New Roman" w:cs="Times New Roman"/>
                <w:b w:val="0"/>
                <w:bCs w:val="0"/>
              </w:rPr>
              <w:t>«Разговор о важном»</w:t>
            </w:r>
          </w:p>
        </w:tc>
        <w:tc>
          <w:tcPr>
            <w:tcW w:w="3125" w:type="dxa"/>
          </w:tcPr>
          <w:p w14:paraId="6E4F8729">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1F4E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099BA48A">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b w:val="0"/>
                <w:bCs w:val="0"/>
                <w:vertAlign w:val="baseline"/>
                <w:lang w:val="ru-RU"/>
              </w:rPr>
              <w:t>Познавательная</w:t>
            </w:r>
            <w:r>
              <w:rPr>
                <w:rFonts w:hint="default"/>
                <w:b w:val="0"/>
                <w:bCs w:val="0"/>
                <w:vertAlign w:val="baseline"/>
                <w:lang w:val="ru-RU"/>
              </w:rPr>
              <w:t xml:space="preserve"> деятельность</w:t>
            </w:r>
          </w:p>
        </w:tc>
        <w:tc>
          <w:tcPr>
            <w:tcW w:w="3749" w:type="dxa"/>
          </w:tcPr>
          <w:p w14:paraId="63245969">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ascii="Times New Roman" w:hAnsi="Times New Roman" w:cs="Times New Roman"/>
              </w:rPr>
            </w:pPr>
            <w:r>
              <w:rPr>
                <w:rStyle w:val="24"/>
                <w:b w:val="0"/>
                <w:bCs w:val="0"/>
              </w:rPr>
              <w:t>«Наследники природы»</w:t>
            </w:r>
          </w:p>
        </w:tc>
        <w:tc>
          <w:tcPr>
            <w:tcW w:w="3125" w:type="dxa"/>
          </w:tcPr>
          <w:p w14:paraId="11D1BAE7">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5B1C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16C0B68B">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b w:val="0"/>
                <w:bCs w:val="0"/>
                <w:vertAlign w:val="baseline"/>
                <w:lang w:val="ru-RU"/>
              </w:rPr>
            </w:pPr>
          </w:p>
        </w:tc>
        <w:tc>
          <w:tcPr>
            <w:tcW w:w="3749" w:type="dxa"/>
          </w:tcPr>
          <w:p w14:paraId="67759BC9">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ascii="Times New Roman" w:hAnsi="Times New Roman" w:cs="Times New Roman"/>
              </w:rPr>
            </w:pPr>
            <w:r>
              <w:rPr>
                <w:rStyle w:val="24"/>
                <w:b w:val="0"/>
                <w:bCs w:val="0"/>
              </w:rPr>
              <w:t>Профориентационные занятия</w:t>
            </w:r>
          </w:p>
        </w:tc>
        <w:tc>
          <w:tcPr>
            <w:tcW w:w="3125" w:type="dxa"/>
          </w:tcPr>
          <w:p w14:paraId="6CBB5022">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55EB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4C1A0DD1">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b w:val="0"/>
                <w:bCs w:val="0"/>
                <w:vertAlign w:val="baseline"/>
                <w:lang w:val="ru-RU"/>
              </w:rPr>
            </w:pPr>
          </w:p>
        </w:tc>
        <w:tc>
          <w:tcPr>
            <w:tcW w:w="3749" w:type="dxa"/>
          </w:tcPr>
          <w:p w14:paraId="50BFE6E4">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Style w:val="24"/>
                <w:b w:val="0"/>
                <w:bCs w:val="0"/>
              </w:rPr>
            </w:pPr>
            <w:r>
              <w:rPr>
                <w:rFonts w:ascii="Times New Roman" w:hAnsi="Times New Roman" w:cs="Times New Roman"/>
                <w:b w:val="0"/>
                <w:bCs w:val="0"/>
              </w:rPr>
              <w:t>3D-моделирование</w:t>
            </w:r>
          </w:p>
        </w:tc>
        <w:tc>
          <w:tcPr>
            <w:tcW w:w="3125" w:type="dxa"/>
          </w:tcPr>
          <w:p w14:paraId="267BA43A">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68</w:t>
            </w:r>
          </w:p>
        </w:tc>
      </w:tr>
      <w:tr w14:paraId="0CBC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6B13BA73">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jc w:val="left"/>
              <w:textAlignment w:val="auto"/>
              <w:rPr>
                <w:b w:val="0"/>
                <w:bCs w:val="0"/>
                <w:vertAlign w:val="baseline"/>
                <w:lang w:val="ru-RU"/>
              </w:rPr>
            </w:pPr>
            <w:r>
              <w:rPr>
                <w:rFonts w:ascii="Times New Roman" w:hAnsi="Times New Roman" w:cs="Times New Roman"/>
                <w:b w:val="0"/>
                <w:bCs w:val="0"/>
              </w:rPr>
              <w:t>Спортивно-оздоровительная деятельность</w:t>
            </w:r>
          </w:p>
        </w:tc>
        <w:tc>
          <w:tcPr>
            <w:tcW w:w="3749" w:type="dxa"/>
          </w:tcPr>
          <w:p w14:paraId="3B05315D">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363" w:leftChars="91" w:right="170" w:rightChars="71" w:hanging="145" w:hangingChars="66"/>
              <w:textAlignment w:val="auto"/>
              <w:rPr>
                <w:rStyle w:val="24"/>
                <w:b w:val="0"/>
                <w:bCs w:val="0"/>
              </w:rPr>
            </w:pPr>
            <w:r>
              <w:rPr>
                <w:rStyle w:val="24"/>
                <w:b w:val="0"/>
                <w:bCs w:val="0"/>
              </w:rPr>
              <w:t>«Спортивно-оздоровительная группа</w:t>
            </w:r>
          </w:p>
        </w:tc>
        <w:tc>
          <w:tcPr>
            <w:tcW w:w="3125" w:type="dxa"/>
          </w:tcPr>
          <w:p w14:paraId="5D1FEF38">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34</w:t>
            </w:r>
          </w:p>
        </w:tc>
      </w:tr>
      <w:tr w14:paraId="576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3658F0B9">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jc w:val="left"/>
              <w:textAlignment w:val="auto"/>
              <w:rPr>
                <w:rFonts w:ascii="Times New Roman" w:hAnsi="Times New Roman" w:cs="Times New Roman"/>
                <w:b w:val="0"/>
                <w:bCs w:val="0"/>
              </w:rPr>
            </w:pPr>
          </w:p>
        </w:tc>
        <w:tc>
          <w:tcPr>
            <w:tcW w:w="3749" w:type="dxa"/>
          </w:tcPr>
          <w:p w14:paraId="0847778A">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363" w:leftChars="91" w:right="170" w:rightChars="71" w:hanging="145" w:hangingChars="66"/>
              <w:textAlignment w:val="auto"/>
              <w:rPr>
                <w:rStyle w:val="24"/>
                <w:b w:val="0"/>
                <w:bCs w:val="0"/>
              </w:rPr>
            </w:pPr>
            <w:r>
              <w:rPr>
                <w:b w:val="0"/>
                <w:bCs w:val="0"/>
                <w:lang w:val="ru-RU"/>
              </w:rPr>
              <w:t>Баскетбол</w:t>
            </w:r>
          </w:p>
        </w:tc>
        <w:tc>
          <w:tcPr>
            <w:tcW w:w="3125" w:type="dxa"/>
          </w:tcPr>
          <w:p w14:paraId="1BF3D5C1">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Fonts w:hint="default"/>
                <w:b w:val="0"/>
                <w:bCs w:val="0"/>
                <w:vertAlign w:val="baseline"/>
                <w:lang w:val="ru-RU"/>
              </w:rPr>
              <w:t>68</w:t>
            </w:r>
          </w:p>
        </w:tc>
      </w:tr>
      <w:tr w14:paraId="49C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48" w:type="dxa"/>
          </w:tcPr>
          <w:p w14:paraId="241DE094">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jc w:val="left"/>
              <w:textAlignment w:val="auto"/>
              <w:rPr>
                <w:rFonts w:ascii="Times New Roman" w:hAnsi="Times New Roman" w:cs="Times New Roman"/>
                <w:b w:val="0"/>
                <w:bCs w:val="0"/>
              </w:rPr>
            </w:pPr>
          </w:p>
        </w:tc>
        <w:tc>
          <w:tcPr>
            <w:tcW w:w="3749" w:type="dxa"/>
          </w:tcPr>
          <w:p w14:paraId="2C938BE3">
            <w:pPr>
              <w:pStyle w:val="19"/>
              <w:keepNext/>
              <w:keepLines/>
              <w:pageBreakBefore w:val="0"/>
              <w:widowControl w:val="0"/>
              <w:shd w:val="clear"/>
              <w:tabs>
                <w:tab w:val="left" w:pos="720"/>
                <w:tab w:val="left" w:pos="3120"/>
                <w:tab w:val="left" w:pos="3360"/>
              </w:tabs>
              <w:kinsoku/>
              <w:wordWrap/>
              <w:overflowPunct/>
              <w:topLinePunct w:val="0"/>
              <w:autoSpaceDE/>
              <w:autoSpaceDN/>
              <w:bidi w:val="0"/>
              <w:adjustRightInd/>
              <w:snapToGrid/>
              <w:spacing w:after="0" w:line="240" w:lineRule="auto"/>
              <w:ind w:left="363" w:leftChars="91" w:right="170" w:rightChars="71" w:hanging="145" w:hangingChars="66"/>
              <w:textAlignment w:val="auto"/>
              <w:rPr>
                <w:rStyle w:val="24"/>
                <w:b w:val="0"/>
                <w:bCs w:val="0"/>
              </w:rPr>
            </w:pPr>
            <w:r>
              <w:rPr>
                <w:rStyle w:val="24"/>
                <w:b w:val="0"/>
                <w:bCs w:val="0"/>
              </w:rPr>
              <w:t>Всего часов</w:t>
            </w:r>
          </w:p>
        </w:tc>
        <w:tc>
          <w:tcPr>
            <w:tcW w:w="3125" w:type="dxa"/>
          </w:tcPr>
          <w:p w14:paraId="0D6C87A0">
            <w:pPr>
              <w:pStyle w:val="19"/>
              <w:keepNext/>
              <w:keepLines/>
              <w:pageBreakBefore w:val="0"/>
              <w:widowControl w:val="0"/>
              <w:shd w:val="clear"/>
              <w:tabs>
                <w:tab w:val="left" w:pos="720"/>
                <w:tab w:val="left" w:pos="3120"/>
              </w:tabs>
              <w:kinsoku/>
              <w:wordWrap/>
              <w:overflowPunct/>
              <w:topLinePunct w:val="0"/>
              <w:autoSpaceDE/>
              <w:autoSpaceDN/>
              <w:bidi w:val="0"/>
              <w:adjustRightInd/>
              <w:snapToGrid/>
              <w:spacing w:after="0" w:line="240" w:lineRule="auto"/>
              <w:ind w:left="479" w:leftChars="100" w:right="170" w:rightChars="71" w:hanging="239" w:hangingChars="109"/>
              <w:textAlignment w:val="auto"/>
              <w:rPr>
                <w:rFonts w:hint="default"/>
                <w:b w:val="0"/>
                <w:bCs w:val="0"/>
                <w:vertAlign w:val="baseline"/>
                <w:lang w:val="ru-RU"/>
              </w:rPr>
            </w:pPr>
            <w:r>
              <w:rPr>
                <w:rStyle w:val="24"/>
                <w:b w:val="0"/>
                <w:bCs w:val="0"/>
              </w:rPr>
              <w:t>340</w:t>
            </w:r>
          </w:p>
        </w:tc>
      </w:tr>
    </w:tbl>
    <w:p w14:paraId="2D68FACE">
      <w:pPr>
        <w:pStyle w:val="19"/>
        <w:keepNext/>
        <w:keepLines/>
        <w:pageBreakBefore w:val="0"/>
        <w:widowControl w:val="0"/>
        <w:shd w:val="clear" w:color="auto" w:fill="auto"/>
        <w:kinsoku/>
        <w:wordWrap/>
        <w:overflowPunct/>
        <w:topLinePunct w:val="0"/>
        <w:autoSpaceDE/>
        <w:autoSpaceDN/>
        <w:bidi w:val="0"/>
        <w:adjustRightInd/>
        <w:snapToGrid/>
        <w:spacing w:after="0" w:line="518" w:lineRule="exact"/>
        <w:ind w:left="782" w:right="3300" w:firstLine="0"/>
        <w:textAlignment w:val="auto"/>
      </w:pPr>
    </w:p>
    <w:p w14:paraId="2CE0FD08">
      <w:pPr>
        <w:pStyle w:val="19"/>
        <w:keepNext/>
        <w:keepLines/>
        <w:shd w:val="clear" w:color="auto" w:fill="auto"/>
        <w:spacing w:before="159" w:after="736" w:line="518" w:lineRule="exact"/>
        <w:ind w:left="780" w:right="3300" w:firstLine="0"/>
      </w:pPr>
    </w:p>
    <w:p w14:paraId="00CE7997">
      <w:pPr>
        <w:pStyle w:val="19"/>
        <w:keepNext/>
        <w:keepLines/>
        <w:shd w:val="clear" w:color="auto" w:fill="auto"/>
        <w:spacing w:before="159" w:after="736" w:line="518" w:lineRule="exact"/>
        <w:ind w:left="780" w:right="3300" w:firstLine="0"/>
      </w:pPr>
    </w:p>
    <w:p w14:paraId="159B9BF9">
      <w:pPr>
        <w:framePr w:w="8150" w:hSpace="662" w:wrap="notBeside" w:vAnchor="text" w:hAnchor="text" w:xAlign="center" w:y="1"/>
        <w:rPr>
          <w:sz w:val="2"/>
          <w:szCs w:val="2"/>
        </w:rPr>
      </w:pPr>
    </w:p>
    <w:p w14:paraId="2F9B7C77">
      <w:pPr>
        <w:rPr>
          <w:sz w:val="2"/>
          <w:szCs w:val="2"/>
        </w:rPr>
      </w:pPr>
    </w:p>
    <w:p w14:paraId="7B02AA22">
      <w:pPr>
        <w:tabs>
          <w:tab w:val="left" w:pos="10215"/>
        </w:tabs>
        <w:rPr>
          <w:sz w:val="2"/>
          <w:szCs w:val="2"/>
        </w:rPr>
      </w:pPr>
    </w:p>
    <w:p w14:paraId="3045D071">
      <w:pPr>
        <w:rPr>
          <w:sz w:val="2"/>
          <w:szCs w:val="2"/>
        </w:rPr>
      </w:pPr>
    </w:p>
    <w:p w14:paraId="015A3CB9">
      <w:pPr>
        <w:rPr>
          <w:sz w:val="2"/>
          <w:szCs w:val="2"/>
        </w:rPr>
      </w:pPr>
    </w:p>
    <w:p w14:paraId="7DD8251F">
      <w:pPr>
        <w:rPr>
          <w:sz w:val="2"/>
          <w:szCs w:val="2"/>
        </w:rPr>
      </w:pPr>
    </w:p>
    <w:p w14:paraId="68152500">
      <w:pPr>
        <w:rPr>
          <w:sz w:val="2"/>
          <w:szCs w:val="2"/>
        </w:rPr>
      </w:pPr>
    </w:p>
    <w:p w14:paraId="0E39576E">
      <w:pPr>
        <w:rPr>
          <w:sz w:val="2"/>
          <w:szCs w:val="2"/>
        </w:rPr>
      </w:pPr>
    </w:p>
    <w:p w14:paraId="48DBD60D">
      <w:pPr>
        <w:tabs>
          <w:tab w:val="left" w:pos="1755"/>
        </w:tabs>
        <w:rPr>
          <w:sz w:val="2"/>
          <w:szCs w:val="2"/>
        </w:rPr>
      </w:pPr>
      <w:r>
        <w:rPr>
          <w:sz w:val="2"/>
          <w:szCs w:val="2"/>
        </w:rPr>
        <w:tab/>
      </w:r>
    </w:p>
    <w:p w14:paraId="34AF8851">
      <w:pPr>
        <w:rPr>
          <w:sz w:val="2"/>
          <w:szCs w:val="2"/>
        </w:rPr>
      </w:pPr>
    </w:p>
    <w:p w14:paraId="4D0D4BDD">
      <w:pPr>
        <w:rPr>
          <w:sz w:val="2"/>
          <w:szCs w:val="2"/>
        </w:rPr>
      </w:pPr>
    </w:p>
    <w:p w14:paraId="12243F38">
      <w:pPr>
        <w:rPr>
          <w:sz w:val="2"/>
          <w:szCs w:val="2"/>
        </w:rPr>
      </w:pPr>
    </w:p>
    <w:p w14:paraId="139A0A55">
      <w:pPr>
        <w:rPr>
          <w:sz w:val="2"/>
          <w:szCs w:val="2"/>
        </w:rPr>
      </w:pPr>
    </w:p>
    <w:p w14:paraId="178B2131">
      <w:pPr>
        <w:rPr>
          <w:sz w:val="2"/>
          <w:szCs w:val="2"/>
        </w:rPr>
        <w:sectPr>
          <w:headerReference r:id="rId6" w:type="first"/>
          <w:footerReference r:id="rId8" w:type="first"/>
          <w:footerReference r:id="rId7" w:type="default"/>
          <w:pgSz w:w="11900" w:h="16840"/>
          <w:pgMar w:top="902" w:right="134" w:bottom="902" w:left="736" w:header="0" w:footer="3" w:gutter="0"/>
          <w:cols w:space="720" w:num="1"/>
          <w:titlePg/>
          <w:docGrid w:linePitch="360" w:charSpace="0"/>
        </w:sectPr>
      </w:pPr>
    </w:p>
    <w:p w14:paraId="4F852520">
      <w:pPr>
        <w:framePr w:w="8150" w:hSpace="662" w:wrap="notBeside" w:vAnchor="text" w:hAnchor="text" w:xAlign="center" w:y="1"/>
        <w:rPr>
          <w:sz w:val="2"/>
          <w:szCs w:val="2"/>
        </w:rPr>
      </w:pPr>
    </w:p>
    <w:p w14:paraId="41EE0BAD">
      <w:pPr>
        <w:pStyle w:val="29"/>
        <w:shd w:val="clear" w:color="auto" w:fill="auto"/>
        <w:spacing w:line="240" w:lineRule="auto"/>
      </w:pPr>
    </w:p>
    <w:p w14:paraId="6442B786">
      <w:pPr>
        <w:pStyle w:val="29"/>
        <w:shd w:val="clear" w:color="auto" w:fill="auto"/>
        <w:spacing w:line="240" w:lineRule="auto"/>
      </w:pPr>
      <w:r>
        <w:t>Перечень программ по ВД, принятых к реализации в МБОУ «Лесхозская СОШ» в 6-9 классах</w:t>
      </w:r>
    </w:p>
    <w:tbl>
      <w:tblPr>
        <w:tblStyle w:val="3"/>
        <w:tblpPr w:leftFromText="180" w:rightFromText="180" w:vertAnchor="text" w:tblpY="1"/>
        <w:tblOverlap w:val="never"/>
        <w:tblW w:w="0" w:type="auto"/>
        <w:tblInd w:w="0" w:type="dxa"/>
        <w:tblLayout w:type="fixed"/>
        <w:tblCellMar>
          <w:top w:w="0" w:type="dxa"/>
          <w:left w:w="10" w:type="dxa"/>
          <w:bottom w:w="0" w:type="dxa"/>
          <w:right w:w="10" w:type="dxa"/>
        </w:tblCellMar>
      </w:tblPr>
      <w:tblGrid>
        <w:gridCol w:w="2694"/>
        <w:gridCol w:w="3119"/>
        <w:gridCol w:w="1138"/>
        <w:gridCol w:w="773"/>
        <w:gridCol w:w="933"/>
        <w:gridCol w:w="1054"/>
      </w:tblGrid>
      <w:tr w14:paraId="4D15793E">
        <w:tblPrEx>
          <w:tblCellMar>
            <w:top w:w="0" w:type="dxa"/>
            <w:left w:w="10" w:type="dxa"/>
            <w:bottom w:w="0" w:type="dxa"/>
            <w:right w:w="10" w:type="dxa"/>
          </w:tblCellMar>
        </w:tblPrEx>
        <w:trPr>
          <w:trHeight w:val="307" w:hRule="exact"/>
        </w:trPr>
        <w:tc>
          <w:tcPr>
            <w:tcW w:w="2694" w:type="dxa"/>
            <w:vMerge w:val="restart"/>
            <w:tcBorders>
              <w:top w:val="single" w:color="auto" w:sz="4" w:space="0"/>
              <w:left w:val="single" w:color="auto" w:sz="4" w:space="0"/>
            </w:tcBorders>
            <w:shd w:val="clear" w:color="auto" w:fill="FFFFFF"/>
          </w:tcPr>
          <w:p w14:paraId="6E877B0D">
            <w:pPr>
              <w:pStyle w:val="21"/>
              <w:shd w:val="clear" w:color="auto" w:fill="auto"/>
              <w:spacing w:before="0" w:after="120" w:line="240" w:lineRule="auto"/>
              <w:ind w:firstLine="0"/>
              <w:jc w:val="center"/>
              <w:rPr>
                <w:b/>
              </w:rPr>
            </w:pPr>
            <w:r>
              <w:rPr>
                <w:rStyle w:val="24"/>
                <w:b/>
              </w:rPr>
              <w:t>Направление</w:t>
            </w:r>
          </w:p>
          <w:p w14:paraId="5E8886B9">
            <w:pPr>
              <w:pStyle w:val="21"/>
              <w:shd w:val="clear" w:color="auto" w:fill="auto"/>
              <w:spacing w:before="120" w:line="240" w:lineRule="auto"/>
              <w:ind w:firstLine="0"/>
              <w:jc w:val="center"/>
              <w:rPr>
                <w:b/>
              </w:rPr>
            </w:pPr>
            <w:r>
              <w:rPr>
                <w:rStyle w:val="24"/>
                <w:b/>
              </w:rPr>
              <w:t>деятельности</w:t>
            </w:r>
          </w:p>
        </w:tc>
        <w:tc>
          <w:tcPr>
            <w:tcW w:w="3119" w:type="dxa"/>
            <w:vMerge w:val="restart"/>
            <w:tcBorders>
              <w:top w:val="single" w:color="auto" w:sz="4" w:space="0"/>
              <w:left w:val="single" w:color="auto" w:sz="4" w:space="0"/>
            </w:tcBorders>
            <w:shd w:val="clear" w:color="auto" w:fill="FFFFFF"/>
          </w:tcPr>
          <w:p w14:paraId="36A561B7">
            <w:pPr>
              <w:pStyle w:val="21"/>
              <w:shd w:val="clear" w:color="auto" w:fill="auto"/>
              <w:spacing w:before="0" w:after="120" w:line="240" w:lineRule="auto"/>
              <w:ind w:firstLine="0"/>
              <w:jc w:val="center"/>
              <w:rPr>
                <w:b/>
              </w:rPr>
            </w:pPr>
            <w:r>
              <w:rPr>
                <w:rStyle w:val="24"/>
                <w:b/>
              </w:rPr>
              <w:t>Реализуемые</w:t>
            </w:r>
          </w:p>
          <w:p w14:paraId="01A282A6">
            <w:pPr>
              <w:pStyle w:val="21"/>
              <w:shd w:val="clear" w:color="auto" w:fill="auto"/>
              <w:spacing w:before="120" w:line="240" w:lineRule="auto"/>
              <w:ind w:firstLine="0"/>
              <w:jc w:val="center"/>
              <w:rPr>
                <w:b/>
              </w:rPr>
            </w:pPr>
            <w:r>
              <w:rPr>
                <w:rStyle w:val="24"/>
                <w:b/>
              </w:rPr>
              <w:t>программы</w:t>
            </w:r>
          </w:p>
        </w:tc>
        <w:tc>
          <w:tcPr>
            <w:tcW w:w="3898" w:type="dxa"/>
            <w:gridSpan w:val="4"/>
            <w:tcBorders>
              <w:top w:val="single" w:color="auto" w:sz="4" w:space="0"/>
              <w:left w:val="single" w:color="auto" w:sz="4" w:space="0"/>
              <w:right w:val="single" w:color="auto" w:sz="4" w:space="0"/>
            </w:tcBorders>
            <w:shd w:val="clear" w:color="auto" w:fill="FFFFFF"/>
          </w:tcPr>
          <w:p w14:paraId="527AD3A0">
            <w:pPr>
              <w:pStyle w:val="21"/>
              <w:shd w:val="clear" w:color="auto" w:fill="auto"/>
              <w:spacing w:before="0" w:line="240" w:lineRule="auto"/>
              <w:ind w:firstLine="0"/>
              <w:jc w:val="center"/>
              <w:rPr>
                <w:b/>
              </w:rPr>
            </w:pPr>
            <w:r>
              <w:rPr>
                <w:rStyle w:val="24"/>
                <w:b/>
              </w:rPr>
              <w:t>Количество часов по классам</w:t>
            </w:r>
          </w:p>
        </w:tc>
      </w:tr>
      <w:tr w14:paraId="2923CB12">
        <w:tblPrEx>
          <w:tblCellMar>
            <w:top w:w="0" w:type="dxa"/>
            <w:left w:w="10" w:type="dxa"/>
            <w:bottom w:w="0" w:type="dxa"/>
            <w:right w:w="10" w:type="dxa"/>
          </w:tblCellMar>
        </w:tblPrEx>
        <w:trPr>
          <w:trHeight w:val="782" w:hRule="exact"/>
        </w:trPr>
        <w:tc>
          <w:tcPr>
            <w:tcW w:w="2694" w:type="dxa"/>
            <w:vMerge w:val="continue"/>
            <w:tcBorders>
              <w:left w:val="single" w:color="auto" w:sz="4" w:space="0"/>
            </w:tcBorders>
            <w:shd w:val="clear" w:color="auto" w:fill="FFFFFF"/>
          </w:tcPr>
          <w:p w14:paraId="4BD915D7">
            <w:pPr>
              <w:rPr>
                <w:b/>
              </w:rPr>
            </w:pPr>
          </w:p>
        </w:tc>
        <w:tc>
          <w:tcPr>
            <w:tcW w:w="3119" w:type="dxa"/>
            <w:vMerge w:val="continue"/>
            <w:tcBorders>
              <w:left w:val="single" w:color="auto" w:sz="4" w:space="0"/>
            </w:tcBorders>
            <w:shd w:val="clear" w:color="auto" w:fill="FFFFFF"/>
          </w:tcPr>
          <w:p w14:paraId="6227BC89">
            <w:pPr>
              <w:rPr>
                <w:b/>
              </w:rPr>
            </w:pPr>
          </w:p>
        </w:tc>
        <w:tc>
          <w:tcPr>
            <w:tcW w:w="1138" w:type="dxa"/>
            <w:tcBorders>
              <w:top w:val="single" w:color="auto" w:sz="4" w:space="0"/>
              <w:left w:val="single" w:color="auto" w:sz="4" w:space="0"/>
            </w:tcBorders>
            <w:shd w:val="clear" w:color="auto" w:fill="FFFFFF"/>
          </w:tcPr>
          <w:p w14:paraId="2978AF09">
            <w:pPr>
              <w:pStyle w:val="21"/>
              <w:shd w:val="clear" w:color="auto" w:fill="auto"/>
              <w:spacing w:before="0" w:line="240" w:lineRule="auto"/>
              <w:ind w:firstLine="0"/>
              <w:jc w:val="center"/>
              <w:rPr>
                <w:b/>
              </w:rPr>
            </w:pPr>
            <w:r>
              <w:rPr>
                <w:rStyle w:val="30"/>
              </w:rPr>
              <w:t>6</w:t>
            </w:r>
          </w:p>
        </w:tc>
        <w:tc>
          <w:tcPr>
            <w:tcW w:w="773" w:type="dxa"/>
            <w:tcBorders>
              <w:top w:val="single" w:color="auto" w:sz="4" w:space="0"/>
              <w:left w:val="single" w:color="auto" w:sz="4" w:space="0"/>
            </w:tcBorders>
            <w:shd w:val="clear" w:color="auto" w:fill="FFFFFF"/>
          </w:tcPr>
          <w:p w14:paraId="15DFA8E4">
            <w:pPr>
              <w:pStyle w:val="21"/>
              <w:shd w:val="clear" w:color="auto" w:fill="auto"/>
              <w:spacing w:before="0" w:line="240" w:lineRule="auto"/>
              <w:ind w:firstLine="0"/>
              <w:jc w:val="center"/>
              <w:rPr>
                <w:b/>
              </w:rPr>
            </w:pPr>
            <w:r>
              <w:rPr>
                <w:rStyle w:val="30"/>
              </w:rPr>
              <w:t xml:space="preserve">7а      </w:t>
            </w:r>
          </w:p>
        </w:tc>
        <w:tc>
          <w:tcPr>
            <w:tcW w:w="933" w:type="dxa"/>
            <w:tcBorders>
              <w:top w:val="single" w:color="auto" w:sz="4" w:space="0"/>
              <w:left w:val="single" w:color="auto" w:sz="4" w:space="0"/>
            </w:tcBorders>
            <w:shd w:val="clear" w:color="auto" w:fill="FFFFFF"/>
          </w:tcPr>
          <w:p w14:paraId="405EE448">
            <w:pPr>
              <w:pStyle w:val="21"/>
              <w:shd w:val="clear" w:color="auto" w:fill="auto"/>
              <w:spacing w:before="0" w:line="240" w:lineRule="auto"/>
              <w:ind w:firstLine="0"/>
              <w:jc w:val="left"/>
              <w:rPr>
                <w:b/>
              </w:rPr>
            </w:pPr>
            <w:r>
              <w:rPr>
                <w:rStyle w:val="30"/>
              </w:rPr>
              <w:t>8а    8б</w:t>
            </w:r>
          </w:p>
        </w:tc>
        <w:tc>
          <w:tcPr>
            <w:tcW w:w="1054" w:type="dxa"/>
            <w:tcBorders>
              <w:top w:val="single" w:color="auto" w:sz="4" w:space="0"/>
              <w:left w:val="single" w:color="auto" w:sz="4" w:space="0"/>
              <w:right w:val="single" w:color="auto" w:sz="4" w:space="0"/>
            </w:tcBorders>
            <w:shd w:val="clear" w:color="auto" w:fill="FFFFFF"/>
          </w:tcPr>
          <w:p w14:paraId="13687381">
            <w:pPr>
              <w:pStyle w:val="21"/>
              <w:shd w:val="clear" w:color="auto" w:fill="auto"/>
              <w:spacing w:before="0" w:line="240" w:lineRule="auto"/>
              <w:ind w:left="260" w:firstLine="0"/>
              <w:jc w:val="left"/>
              <w:rPr>
                <w:rFonts w:hint="default"/>
                <w:b/>
                <w:lang w:val="en-US"/>
              </w:rPr>
            </w:pPr>
            <w:r>
              <w:rPr>
                <w:rStyle w:val="30"/>
              </w:rPr>
              <w:t>9а</w:t>
            </w:r>
            <w:r>
              <w:rPr>
                <w:rStyle w:val="30"/>
                <w:rFonts w:hint="default"/>
                <w:lang w:val="en-US"/>
              </w:rPr>
              <w:t xml:space="preserve">    9б</w:t>
            </w:r>
          </w:p>
        </w:tc>
      </w:tr>
      <w:tr w14:paraId="2ADE87ED">
        <w:tblPrEx>
          <w:tblCellMar>
            <w:top w:w="0" w:type="dxa"/>
            <w:left w:w="10" w:type="dxa"/>
            <w:bottom w:w="0" w:type="dxa"/>
            <w:right w:w="10" w:type="dxa"/>
          </w:tblCellMar>
        </w:tblPrEx>
        <w:trPr>
          <w:trHeight w:val="691" w:hRule="exact"/>
        </w:trPr>
        <w:tc>
          <w:tcPr>
            <w:tcW w:w="2694" w:type="dxa"/>
            <w:tcBorders>
              <w:top w:val="single" w:color="auto" w:sz="4" w:space="0"/>
              <w:left w:val="single" w:color="auto" w:sz="4" w:space="0"/>
            </w:tcBorders>
            <w:shd w:val="clear" w:color="auto" w:fill="FFFFFF"/>
          </w:tcPr>
          <w:p w14:paraId="5D3235A6">
            <w:pPr>
              <w:pStyle w:val="21"/>
              <w:shd w:val="clear" w:color="auto" w:fill="auto"/>
              <w:spacing w:before="0" w:line="240" w:lineRule="auto"/>
              <w:ind w:firstLine="0"/>
              <w:jc w:val="center"/>
              <w:rPr>
                <w:b/>
              </w:rPr>
            </w:pPr>
            <w:r>
              <w:rPr>
                <w:rStyle w:val="24"/>
                <w:b/>
              </w:rPr>
              <w:t>Спортивно-оздоровительное</w:t>
            </w:r>
          </w:p>
        </w:tc>
        <w:tc>
          <w:tcPr>
            <w:tcW w:w="3119" w:type="dxa"/>
            <w:tcBorders>
              <w:top w:val="single" w:color="auto" w:sz="4" w:space="0"/>
              <w:left w:val="single" w:color="auto" w:sz="4" w:space="0"/>
            </w:tcBorders>
            <w:shd w:val="clear" w:color="auto" w:fill="FFFFFF"/>
          </w:tcPr>
          <w:p w14:paraId="6A40FF6A">
            <w:pPr>
              <w:pStyle w:val="21"/>
              <w:shd w:val="clear" w:color="auto" w:fill="auto"/>
              <w:spacing w:before="0" w:line="240" w:lineRule="auto"/>
              <w:ind w:firstLine="0"/>
              <w:jc w:val="center"/>
              <w:rPr>
                <w:b/>
              </w:rPr>
            </w:pPr>
            <w:r>
              <w:rPr>
                <w:rStyle w:val="30"/>
              </w:rPr>
              <w:t>Борьба, туризм, ГТО</w:t>
            </w:r>
          </w:p>
        </w:tc>
        <w:tc>
          <w:tcPr>
            <w:tcW w:w="1138" w:type="dxa"/>
            <w:tcBorders>
              <w:top w:val="single" w:color="auto" w:sz="4" w:space="0"/>
              <w:left w:val="single" w:color="auto" w:sz="4" w:space="0"/>
            </w:tcBorders>
            <w:shd w:val="clear" w:color="auto" w:fill="FFFFFF"/>
          </w:tcPr>
          <w:p w14:paraId="5A9364BE">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638CA1B1">
            <w:pPr>
              <w:pStyle w:val="21"/>
              <w:shd w:val="clear" w:color="auto" w:fill="auto"/>
              <w:spacing w:before="0" w:line="240" w:lineRule="auto"/>
              <w:ind w:firstLine="0"/>
              <w:jc w:val="left"/>
              <w:rPr>
                <w:b/>
              </w:rPr>
            </w:pPr>
            <w:r>
              <w:rPr>
                <w:rStyle w:val="30"/>
              </w:rPr>
              <w:t xml:space="preserve">34    </w:t>
            </w:r>
          </w:p>
        </w:tc>
        <w:tc>
          <w:tcPr>
            <w:tcW w:w="933" w:type="dxa"/>
            <w:tcBorders>
              <w:top w:val="single" w:color="auto" w:sz="4" w:space="0"/>
              <w:left w:val="single" w:color="auto" w:sz="4" w:space="0"/>
            </w:tcBorders>
            <w:shd w:val="clear" w:color="auto" w:fill="FFFFFF"/>
          </w:tcPr>
          <w:p w14:paraId="2523E6E2">
            <w:pPr>
              <w:pStyle w:val="21"/>
              <w:shd w:val="clear" w:color="auto" w:fill="auto"/>
              <w:spacing w:before="0" w:line="240" w:lineRule="auto"/>
              <w:ind w:firstLine="0"/>
              <w:jc w:val="left"/>
              <w:rPr>
                <w:b/>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6D5D2EEF">
            <w:pPr>
              <w:pStyle w:val="21"/>
              <w:shd w:val="clear" w:color="auto" w:fill="auto"/>
              <w:spacing w:before="0" w:line="240" w:lineRule="auto"/>
              <w:ind w:left="260" w:firstLine="0"/>
              <w:jc w:val="left"/>
              <w:rPr>
                <w:rFonts w:hint="default"/>
                <w:b/>
                <w:lang w:val="en-US"/>
              </w:rPr>
            </w:pPr>
            <w:r>
              <w:rPr>
                <w:rStyle w:val="30"/>
                <w:rFonts w:hint="default"/>
                <w:lang w:val="en-US"/>
              </w:rPr>
              <w:t>0     34</w:t>
            </w:r>
          </w:p>
        </w:tc>
      </w:tr>
      <w:tr w14:paraId="59A4A214">
        <w:tblPrEx>
          <w:tblCellMar>
            <w:top w:w="0" w:type="dxa"/>
            <w:left w:w="10" w:type="dxa"/>
            <w:bottom w:w="0" w:type="dxa"/>
            <w:right w:w="10" w:type="dxa"/>
          </w:tblCellMar>
        </w:tblPrEx>
        <w:trPr>
          <w:trHeight w:val="691" w:hRule="exact"/>
        </w:trPr>
        <w:tc>
          <w:tcPr>
            <w:tcW w:w="2694" w:type="dxa"/>
            <w:tcBorders>
              <w:top w:val="single" w:color="auto" w:sz="4" w:space="0"/>
              <w:left w:val="single" w:color="auto" w:sz="4" w:space="0"/>
            </w:tcBorders>
            <w:shd w:val="clear" w:color="auto" w:fill="FFFFFF"/>
          </w:tcPr>
          <w:p w14:paraId="3AC49E41">
            <w:pPr>
              <w:pStyle w:val="21"/>
              <w:shd w:val="clear" w:color="auto" w:fill="auto"/>
              <w:spacing w:before="0" w:line="240" w:lineRule="auto"/>
              <w:ind w:firstLine="0"/>
              <w:jc w:val="center"/>
              <w:rPr>
                <w:rStyle w:val="24"/>
                <w:b/>
              </w:rPr>
            </w:pPr>
          </w:p>
        </w:tc>
        <w:tc>
          <w:tcPr>
            <w:tcW w:w="3119" w:type="dxa"/>
            <w:tcBorders>
              <w:top w:val="single" w:color="auto" w:sz="4" w:space="0"/>
              <w:left w:val="single" w:color="auto" w:sz="4" w:space="0"/>
            </w:tcBorders>
            <w:shd w:val="clear" w:color="auto" w:fill="FFFFFF"/>
          </w:tcPr>
          <w:p w14:paraId="23F7F669">
            <w:pPr>
              <w:pStyle w:val="21"/>
              <w:shd w:val="clear" w:color="auto" w:fill="auto"/>
              <w:spacing w:before="0" w:line="240" w:lineRule="auto"/>
              <w:ind w:firstLine="0"/>
              <w:jc w:val="center"/>
              <w:rPr>
                <w:rStyle w:val="30"/>
              </w:rPr>
            </w:pPr>
          </w:p>
        </w:tc>
        <w:tc>
          <w:tcPr>
            <w:tcW w:w="1138" w:type="dxa"/>
            <w:tcBorders>
              <w:top w:val="single" w:color="auto" w:sz="4" w:space="0"/>
              <w:left w:val="single" w:color="auto" w:sz="4" w:space="0"/>
            </w:tcBorders>
            <w:shd w:val="clear" w:color="auto" w:fill="FFFFFF"/>
          </w:tcPr>
          <w:p w14:paraId="7AB4E8F7">
            <w:pPr>
              <w:pStyle w:val="21"/>
              <w:shd w:val="clear" w:color="auto" w:fill="auto"/>
              <w:spacing w:before="0" w:line="240" w:lineRule="auto"/>
              <w:ind w:firstLine="0"/>
              <w:jc w:val="center"/>
              <w:rPr>
                <w:rStyle w:val="30"/>
              </w:rPr>
            </w:pPr>
          </w:p>
        </w:tc>
        <w:tc>
          <w:tcPr>
            <w:tcW w:w="773" w:type="dxa"/>
            <w:tcBorders>
              <w:top w:val="single" w:color="auto" w:sz="4" w:space="0"/>
              <w:left w:val="single" w:color="auto" w:sz="4" w:space="0"/>
            </w:tcBorders>
            <w:shd w:val="clear" w:color="auto" w:fill="FFFFFF"/>
          </w:tcPr>
          <w:p w14:paraId="095A4F3C">
            <w:pPr>
              <w:pStyle w:val="21"/>
              <w:shd w:val="clear" w:color="auto" w:fill="auto"/>
              <w:spacing w:before="0" w:line="240" w:lineRule="auto"/>
              <w:ind w:firstLine="0"/>
              <w:jc w:val="left"/>
              <w:rPr>
                <w:rStyle w:val="30"/>
              </w:rPr>
            </w:pPr>
            <w:r>
              <w:rPr>
                <w:rStyle w:val="30"/>
              </w:rPr>
              <w:t xml:space="preserve">         </w:t>
            </w:r>
          </w:p>
        </w:tc>
        <w:tc>
          <w:tcPr>
            <w:tcW w:w="933" w:type="dxa"/>
            <w:tcBorders>
              <w:top w:val="single" w:color="auto" w:sz="4" w:space="0"/>
              <w:left w:val="single" w:color="auto" w:sz="4" w:space="0"/>
            </w:tcBorders>
            <w:shd w:val="clear" w:color="auto" w:fill="FFFFFF"/>
          </w:tcPr>
          <w:p w14:paraId="689E5BE1">
            <w:pPr>
              <w:pStyle w:val="21"/>
              <w:shd w:val="clear" w:color="auto" w:fill="auto"/>
              <w:spacing w:before="0" w:line="240" w:lineRule="auto"/>
              <w:ind w:firstLine="0"/>
              <w:jc w:val="left"/>
              <w:rPr>
                <w:rStyle w:val="30"/>
              </w:rPr>
            </w:pPr>
            <w:r>
              <w:rPr>
                <w:rStyle w:val="30"/>
              </w:rPr>
              <w:t xml:space="preserve">   </w:t>
            </w:r>
          </w:p>
        </w:tc>
        <w:tc>
          <w:tcPr>
            <w:tcW w:w="1054" w:type="dxa"/>
            <w:tcBorders>
              <w:top w:val="single" w:color="auto" w:sz="4" w:space="0"/>
              <w:left w:val="single" w:color="auto" w:sz="4" w:space="0"/>
              <w:right w:val="single" w:color="auto" w:sz="4" w:space="0"/>
            </w:tcBorders>
            <w:shd w:val="clear" w:color="auto" w:fill="FFFFFF"/>
          </w:tcPr>
          <w:p w14:paraId="1E37B197">
            <w:pPr>
              <w:pStyle w:val="21"/>
              <w:shd w:val="clear" w:color="auto" w:fill="auto"/>
              <w:spacing w:before="0" w:line="240" w:lineRule="auto"/>
              <w:ind w:left="260" w:firstLine="0"/>
              <w:jc w:val="left"/>
              <w:rPr>
                <w:rStyle w:val="30"/>
              </w:rPr>
            </w:pPr>
          </w:p>
        </w:tc>
      </w:tr>
      <w:tr w14:paraId="2C2D455D">
        <w:tblPrEx>
          <w:tblCellMar>
            <w:top w:w="0" w:type="dxa"/>
            <w:left w:w="10" w:type="dxa"/>
            <w:bottom w:w="0" w:type="dxa"/>
            <w:right w:w="10" w:type="dxa"/>
          </w:tblCellMar>
        </w:tblPrEx>
        <w:trPr>
          <w:trHeight w:val="792" w:hRule="exact"/>
        </w:trPr>
        <w:tc>
          <w:tcPr>
            <w:tcW w:w="2694" w:type="dxa"/>
            <w:tcBorders>
              <w:top w:val="single" w:color="auto" w:sz="4" w:space="0"/>
              <w:left w:val="single" w:color="auto" w:sz="4" w:space="0"/>
            </w:tcBorders>
            <w:shd w:val="clear" w:color="auto" w:fill="FFFFFF"/>
          </w:tcPr>
          <w:p w14:paraId="361167BD">
            <w:pPr>
              <w:pStyle w:val="21"/>
              <w:shd w:val="clear" w:color="auto" w:fill="auto"/>
              <w:spacing w:before="0" w:line="240" w:lineRule="auto"/>
              <w:ind w:firstLine="0"/>
              <w:jc w:val="center"/>
              <w:rPr>
                <w:b/>
              </w:rPr>
            </w:pPr>
            <w:r>
              <w:rPr>
                <w:rStyle w:val="24"/>
                <w:b/>
              </w:rPr>
              <w:t>Духовно-нравственное</w:t>
            </w:r>
          </w:p>
        </w:tc>
        <w:tc>
          <w:tcPr>
            <w:tcW w:w="3119" w:type="dxa"/>
            <w:tcBorders>
              <w:top w:val="single" w:color="auto" w:sz="4" w:space="0"/>
              <w:left w:val="single" w:color="auto" w:sz="4" w:space="0"/>
            </w:tcBorders>
            <w:shd w:val="clear" w:color="auto" w:fill="FFFFFF"/>
          </w:tcPr>
          <w:p w14:paraId="54C592ED">
            <w:pPr>
              <w:pStyle w:val="21"/>
              <w:shd w:val="clear" w:color="auto" w:fill="auto"/>
              <w:spacing w:before="0" w:line="240" w:lineRule="auto"/>
              <w:ind w:firstLine="0"/>
              <w:jc w:val="center"/>
              <w:rPr>
                <w:b/>
              </w:rPr>
            </w:pPr>
            <w:r>
              <w:rPr>
                <w:rStyle w:val="30"/>
              </w:rPr>
              <w:t>Реализация социальных проектов</w:t>
            </w:r>
          </w:p>
        </w:tc>
        <w:tc>
          <w:tcPr>
            <w:tcW w:w="1138" w:type="dxa"/>
            <w:tcBorders>
              <w:top w:val="single" w:color="auto" w:sz="4" w:space="0"/>
              <w:left w:val="single" w:color="auto" w:sz="4" w:space="0"/>
            </w:tcBorders>
            <w:shd w:val="clear" w:color="auto" w:fill="FFFFFF"/>
          </w:tcPr>
          <w:p w14:paraId="3AA28310">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078AC50C">
            <w:pPr>
              <w:pStyle w:val="21"/>
              <w:shd w:val="clear" w:color="auto" w:fill="auto"/>
              <w:spacing w:before="0" w:line="240" w:lineRule="auto"/>
              <w:ind w:firstLine="0"/>
              <w:jc w:val="left"/>
              <w:rPr>
                <w:b/>
              </w:rPr>
            </w:pPr>
            <w:r>
              <w:rPr>
                <w:rStyle w:val="30"/>
              </w:rPr>
              <w:t xml:space="preserve">34   </w:t>
            </w:r>
          </w:p>
        </w:tc>
        <w:tc>
          <w:tcPr>
            <w:tcW w:w="933" w:type="dxa"/>
            <w:tcBorders>
              <w:top w:val="single" w:color="auto" w:sz="4" w:space="0"/>
              <w:left w:val="single" w:color="auto" w:sz="4" w:space="0"/>
            </w:tcBorders>
            <w:shd w:val="clear" w:color="auto" w:fill="FFFFFF"/>
          </w:tcPr>
          <w:p w14:paraId="71B614BB">
            <w:pPr>
              <w:pStyle w:val="21"/>
              <w:shd w:val="clear" w:color="auto" w:fill="auto"/>
              <w:spacing w:before="0" w:line="240" w:lineRule="auto"/>
              <w:ind w:firstLine="0"/>
              <w:jc w:val="left"/>
              <w:rPr>
                <w:b/>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71462CB0">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r>
      <w:tr w14:paraId="32170FB3">
        <w:tblPrEx>
          <w:tblCellMar>
            <w:top w:w="0" w:type="dxa"/>
            <w:left w:w="10" w:type="dxa"/>
            <w:bottom w:w="0" w:type="dxa"/>
            <w:right w:w="10" w:type="dxa"/>
          </w:tblCellMar>
        </w:tblPrEx>
        <w:trPr>
          <w:trHeight w:val="714" w:hRule="exact"/>
        </w:trPr>
        <w:tc>
          <w:tcPr>
            <w:tcW w:w="2694" w:type="dxa"/>
            <w:vMerge w:val="restart"/>
            <w:tcBorders>
              <w:top w:val="single" w:color="auto" w:sz="4" w:space="0"/>
              <w:left w:val="single" w:color="auto" w:sz="4" w:space="0"/>
            </w:tcBorders>
            <w:shd w:val="clear" w:color="auto" w:fill="FFFFFF"/>
          </w:tcPr>
          <w:p w14:paraId="5FCACA23">
            <w:pPr>
              <w:pStyle w:val="21"/>
              <w:shd w:val="clear" w:color="auto" w:fill="auto"/>
              <w:spacing w:before="0" w:line="240" w:lineRule="auto"/>
              <w:ind w:firstLine="0"/>
              <w:jc w:val="center"/>
              <w:rPr>
                <w:b/>
              </w:rPr>
            </w:pPr>
            <w:r>
              <w:rPr>
                <w:rStyle w:val="24"/>
                <w:b/>
              </w:rPr>
              <w:t>общественно-полезная деятельность (социальное направление)</w:t>
            </w:r>
          </w:p>
        </w:tc>
        <w:tc>
          <w:tcPr>
            <w:tcW w:w="3119" w:type="dxa"/>
            <w:tcBorders>
              <w:top w:val="single" w:color="auto" w:sz="4" w:space="0"/>
              <w:left w:val="single" w:color="auto" w:sz="4" w:space="0"/>
            </w:tcBorders>
            <w:shd w:val="clear" w:color="auto" w:fill="FFFFFF"/>
          </w:tcPr>
          <w:p w14:paraId="01B99A41">
            <w:pPr>
              <w:pStyle w:val="21"/>
              <w:shd w:val="clear" w:color="auto" w:fill="auto"/>
              <w:spacing w:before="0" w:after="120" w:line="240" w:lineRule="auto"/>
              <w:ind w:left="160" w:firstLine="0"/>
              <w:jc w:val="left"/>
              <w:rPr>
                <w:b/>
              </w:rPr>
            </w:pPr>
            <w:r>
              <w:rPr>
                <w:rStyle w:val="30"/>
              </w:rPr>
              <w:t>Профориентационные</w:t>
            </w:r>
          </w:p>
          <w:p w14:paraId="485F548E">
            <w:pPr>
              <w:pStyle w:val="21"/>
              <w:shd w:val="clear" w:color="auto" w:fill="auto"/>
              <w:spacing w:before="120" w:line="240" w:lineRule="auto"/>
              <w:ind w:firstLine="0"/>
              <w:jc w:val="center"/>
              <w:rPr>
                <w:b/>
              </w:rPr>
            </w:pPr>
            <w:r>
              <w:rPr>
                <w:rStyle w:val="30"/>
              </w:rPr>
              <w:t>занятия</w:t>
            </w:r>
          </w:p>
        </w:tc>
        <w:tc>
          <w:tcPr>
            <w:tcW w:w="1138" w:type="dxa"/>
            <w:tcBorders>
              <w:top w:val="single" w:color="auto" w:sz="4" w:space="0"/>
              <w:left w:val="single" w:color="auto" w:sz="4" w:space="0"/>
            </w:tcBorders>
            <w:shd w:val="clear" w:color="auto" w:fill="FFFFFF"/>
          </w:tcPr>
          <w:p w14:paraId="0C3B941F">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64AE2D25">
            <w:pPr>
              <w:pStyle w:val="21"/>
              <w:shd w:val="clear" w:color="auto" w:fill="auto"/>
              <w:spacing w:before="0" w:line="240" w:lineRule="auto"/>
              <w:ind w:firstLine="0"/>
              <w:jc w:val="left"/>
              <w:rPr>
                <w:b/>
              </w:rPr>
            </w:pPr>
            <w:r>
              <w:rPr>
                <w:rStyle w:val="30"/>
              </w:rPr>
              <w:t xml:space="preserve">34     </w:t>
            </w:r>
          </w:p>
        </w:tc>
        <w:tc>
          <w:tcPr>
            <w:tcW w:w="933" w:type="dxa"/>
            <w:tcBorders>
              <w:top w:val="single" w:color="auto" w:sz="4" w:space="0"/>
              <w:left w:val="single" w:color="auto" w:sz="4" w:space="0"/>
            </w:tcBorders>
            <w:shd w:val="clear" w:color="auto" w:fill="FFFFFF"/>
          </w:tcPr>
          <w:p w14:paraId="0906D403">
            <w:pPr>
              <w:pStyle w:val="21"/>
              <w:shd w:val="clear" w:color="auto" w:fill="auto"/>
              <w:spacing w:before="0" w:line="240" w:lineRule="auto"/>
              <w:ind w:firstLine="0"/>
              <w:jc w:val="left"/>
              <w:rPr>
                <w:b/>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66003C52">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r>
      <w:tr w14:paraId="51F08226">
        <w:tblPrEx>
          <w:tblCellMar>
            <w:top w:w="0" w:type="dxa"/>
            <w:left w:w="10" w:type="dxa"/>
            <w:bottom w:w="0" w:type="dxa"/>
            <w:right w:w="10" w:type="dxa"/>
          </w:tblCellMar>
        </w:tblPrEx>
        <w:trPr>
          <w:trHeight w:val="993" w:hRule="exact"/>
        </w:trPr>
        <w:tc>
          <w:tcPr>
            <w:tcW w:w="2694" w:type="dxa"/>
            <w:vMerge w:val="continue"/>
            <w:tcBorders>
              <w:left w:val="single" w:color="auto" w:sz="4" w:space="0"/>
            </w:tcBorders>
            <w:shd w:val="clear" w:color="auto" w:fill="FFFFFF"/>
          </w:tcPr>
          <w:p w14:paraId="39C20DCF">
            <w:pPr>
              <w:rPr>
                <w:b/>
              </w:rPr>
            </w:pPr>
          </w:p>
        </w:tc>
        <w:tc>
          <w:tcPr>
            <w:tcW w:w="3119" w:type="dxa"/>
            <w:tcBorders>
              <w:top w:val="single" w:color="auto" w:sz="4" w:space="0"/>
              <w:left w:val="single" w:color="auto" w:sz="4" w:space="0"/>
            </w:tcBorders>
            <w:shd w:val="clear" w:color="auto" w:fill="FFFFFF"/>
          </w:tcPr>
          <w:p w14:paraId="6498987C">
            <w:pPr>
              <w:pStyle w:val="21"/>
              <w:shd w:val="clear" w:color="auto" w:fill="auto"/>
              <w:spacing w:before="0" w:line="240" w:lineRule="auto"/>
              <w:ind w:firstLine="0"/>
              <w:jc w:val="center"/>
              <w:rPr>
                <w:rStyle w:val="30"/>
              </w:rPr>
            </w:pPr>
            <w:r>
              <w:rPr>
                <w:rStyle w:val="30"/>
              </w:rPr>
              <w:t>«Наследники природы», «Школьное лесничество»</w:t>
            </w:r>
          </w:p>
          <w:p w14:paraId="4D1EC887">
            <w:pPr>
              <w:pStyle w:val="21"/>
              <w:shd w:val="clear" w:color="auto" w:fill="auto"/>
              <w:spacing w:before="0" w:line="240" w:lineRule="auto"/>
              <w:ind w:firstLine="0"/>
              <w:jc w:val="center"/>
              <w:rPr>
                <w:b/>
                <w:highlight w:val="yellow"/>
              </w:rPr>
            </w:pPr>
            <w:r>
              <w:rPr>
                <w:rStyle w:val="30"/>
              </w:rPr>
              <w:t>«Эколидер»</w:t>
            </w:r>
          </w:p>
        </w:tc>
        <w:tc>
          <w:tcPr>
            <w:tcW w:w="1138" w:type="dxa"/>
            <w:tcBorders>
              <w:top w:val="single" w:color="auto" w:sz="4" w:space="0"/>
              <w:left w:val="single" w:color="auto" w:sz="4" w:space="0"/>
            </w:tcBorders>
            <w:shd w:val="clear" w:color="auto" w:fill="FFFFFF"/>
          </w:tcPr>
          <w:p w14:paraId="30FFCA12">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5FF7E503">
            <w:pPr>
              <w:pStyle w:val="21"/>
              <w:shd w:val="clear" w:color="auto" w:fill="auto"/>
              <w:spacing w:before="0" w:line="240" w:lineRule="auto"/>
              <w:ind w:firstLine="0"/>
              <w:jc w:val="left"/>
              <w:rPr>
                <w:rFonts w:hint="default"/>
                <w:b/>
                <w:lang w:val="ru-RU"/>
              </w:rPr>
            </w:pPr>
            <w:r>
              <w:rPr>
                <w:rFonts w:hint="default"/>
                <w:b/>
                <w:lang w:val="ru-RU"/>
              </w:rPr>
              <w:t>0</w:t>
            </w:r>
          </w:p>
        </w:tc>
        <w:tc>
          <w:tcPr>
            <w:tcW w:w="933" w:type="dxa"/>
            <w:tcBorders>
              <w:top w:val="single" w:color="auto" w:sz="4" w:space="0"/>
              <w:left w:val="single" w:color="auto" w:sz="4" w:space="0"/>
            </w:tcBorders>
            <w:shd w:val="clear" w:color="auto" w:fill="FFFFFF"/>
          </w:tcPr>
          <w:p w14:paraId="44198113">
            <w:pPr>
              <w:pStyle w:val="21"/>
              <w:shd w:val="clear" w:color="auto" w:fill="auto"/>
              <w:spacing w:before="0" w:line="240" w:lineRule="auto"/>
              <w:ind w:firstLine="0"/>
              <w:jc w:val="left"/>
              <w:rPr>
                <w:b/>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21799FB4">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r>
      <w:tr w14:paraId="4D1FADDA">
        <w:tblPrEx>
          <w:tblCellMar>
            <w:top w:w="0" w:type="dxa"/>
            <w:left w:w="10" w:type="dxa"/>
            <w:bottom w:w="0" w:type="dxa"/>
            <w:right w:w="10" w:type="dxa"/>
          </w:tblCellMar>
        </w:tblPrEx>
        <w:trPr>
          <w:trHeight w:val="537" w:hRule="exact"/>
        </w:trPr>
        <w:tc>
          <w:tcPr>
            <w:tcW w:w="2694" w:type="dxa"/>
            <w:vMerge w:val="continue"/>
            <w:tcBorders>
              <w:left w:val="single" w:color="auto" w:sz="4" w:space="0"/>
            </w:tcBorders>
            <w:shd w:val="clear" w:color="auto" w:fill="FFFFFF"/>
          </w:tcPr>
          <w:p w14:paraId="12BDC9C5">
            <w:pPr>
              <w:rPr>
                <w:b/>
              </w:rPr>
            </w:pPr>
          </w:p>
        </w:tc>
        <w:tc>
          <w:tcPr>
            <w:tcW w:w="3119" w:type="dxa"/>
            <w:tcBorders>
              <w:top w:val="single" w:color="auto" w:sz="4" w:space="0"/>
              <w:left w:val="single" w:color="auto" w:sz="4" w:space="0"/>
            </w:tcBorders>
            <w:shd w:val="clear" w:color="auto" w:fill="FFFFFF"/>
          </w:tcPr>
          <w:p w14:paraId="15F23581">
            <w:pPr>
              <w:pStyle w:val="21"/>
              <w:shd w:val="clear" w:color="auto" w:fill="auto"/>
              <w:spacing w:before="0" w:line="240" w:lineRule="auto"/>
              <w:ind w:firstLine="0"/>
              <w:jc w:val="center"/>
              <w:rPr>
                <w:b/>
              </w:rPr>
            </w:pPr>
            <w:r>
              <w:rPr>
                <w:b w:val="0"/>
                <w:bCs/>
              </w:rPr>
              <w:t>Совет движения Первых</w:t>
            </w:r>
          </w:p>
        </w:tc>
        <w:tc>
          <w:tcPr>
            <w:tcW w:w="1138" w:type="dxa"/>
            <w:tcBorders>
              <w:top w:val="single" w:color="auto" w:sz="4" w:space="0"/>
              <w:left w:val="single" w:color="auto" w:sz="4" w:space="0"/>
            </w:tcBorders>
            <w:shd w:val="clear" w:color="auto" w:fill="FFFFFF"/>
          </w:tcPr>
          <w:p w14:paraId="07FB4C6A">
            <w:pPr>
              <w:pStyle w:val="21"/>
              <w:shd w:val="clear" w:color="auto" w:fill="auto"/>
              <w:spacing w:before="0" w:line="240" w:lineRule="auto"/>
              <w:ind w:firstLine="0"/>
              <w:jc w:val="center"/>
              <w:rPr>
                <w:rFonts w:hint="default"/>
                <w:b/>
                <w:lang w:val="ru-RU"/>
              </w:rPr>
            </w:pPr>
            <w:r>
              <w:rPr>
                <w:rFonts w:hint="default"/>
                <w:b/>
                <w:lang w:val="ru-RU"/>
              </w:rPr>
              <w:t>34</w:t>
            </w:r>
          </w:p>
        </w:tc>
        <w:tc>
          <w:tcPr>
            <w:tcW w:w="773" w:type="dxa"/>
            <w:tcBorders>
              <w:top w:val="single" w:color="auto" w:sz="4" w:space="0"/>
              <w:left w:val="single" w:color="auto" w:sz="4" w:space="0"/>
            </w:tcBorders>
            <w:shd w:val="clear" w:color="auto" w:fill="FFFFFF"/>
          </w:tcPr>
          <w:p w14:paraId="4EAF3AF9">
            <w:pPr>
              <w:pStyle w:val="21"/>
              <w:shd w:val="clear" w:color="auto" w:fill="auto"/>
              <w:spacing w:before="0" w:line="240" w:lineRule="auto"/>
              <w:ind w:left="260" w:firstLine="0"/>
              <w:jc w:val="left"/>
              <w:rPr>
                <w:rFonts w:hint="default"/>
                <w:b/>
                <w:lang w:val="ru-RU"/>
              </w:rPr>
            </w:pPr>
            <w:r>
              <w:rPr>
                <w:rFonts w:hint="default"/>
                <w:b/>
                <w:lang w:val="ru-RU"/>
              </w:rPr>
              <w:t>34</w:t>
            </w:r>
          </w:p>
        </w:tc>
        <w:tc>
          <w:tcPr>
            <w:tcW w:w="933" w:type="dxa"/>
            <w:tcBorders>
              <w:top w:val="single" w:color="auto" w:sz="4" w:space="0"/>
              <w:left w:val="single" w:color="auto" w:sz="4" w:space="0"/>
            </w:tcBorders>
            <w:shd w:val="clear" w:color="auto" w:fill="FFFFFF"/>
          </w:tcPr>
          <w:p w14:paraId="337652B3">
            <w:pPr>
              <w:pStyle w:val="21"/>
              <w:shd w:val="clear" w:color="auto" w:fill="auto"/>
              <w:spacing w:before="0" w:line="240" w:lineRule="auto"/>
              <w:ind w:left="260" w:firstLine="0"/>
              <w:jc w:val="left"/>
              <w:rPr>
                <w:rFonts w:hint="default"/>
                <w:b/>
                <w:lang w:val="ru-RU"/>
              </w:rPr>
            </w:pPr>
            <w:r>
              <w:rPr>
                <w:rFonts w:hint="default"/>
                <w:b/>
                <w:lang w:val="ru-RU"/>
              </w:rPr>
              <w:t>0     0</w:t>
            </w:r>
          </w:p>
        </w:tc>
        <w:tc>
          <w:tcPr>
            <w:tcW w:w="1054" w:type="dxa"/>
            <w:tcBorders>
              <w:top w:val="single" w:color="auto" w:sz="4" w:space="0"/>
              <w:left w:val="single" w:color="auto" w:sz="4" w:space="0"/>
              <w:right w:val="single" w:color="auto" w:sz="4" w:space="0"/>
            </w:tcBorders>
            <w:shd w:val="clear" w:color="auto" w:fill="FFFFFF"/>
          </w:tcPr>
          <w:p w14:paraId="5D4F7A9C">
            <w:pPr>
              <w:pStyle w:val="21"/>
              <w:shd w:val="clear" w:color="auto" w:fill="auto"/>
              <w:spacing w:before="0" w:line="240" w:lineRule="auto"/>
              <w:ind w:left="260" w:firstLine="0"/>
              <w:jc w:val="left"/>
              <w:rPr>
                <w:rFonts w:hint="default"/>
                <w:b/>
                <w:i/>
                <w:lang w:val="ru-RU"/>
              </w:rPr>
            </w:pPr>
            <w:r>
              <w:rPr>
                <w:rFonts w:hint="default"/>
                <w:b/>
                <w:i/>
                <w:lang w:val="ru-RU"/>
              </w:rPr>
              <w:t>34    0</w:t>
            </w:r>
          </w:p>
        </w:tc>
      </w:tr>
      <w:tr w14:paraId="20A2B7EF">
        <w:tblPrEx>
          <w:tblCellMar>
            <w:top w:w="0" w:type="dxa"/>
            <w:left w:w="10" w:type="dxa"/>
            <w:bottom w:w="0" w:type="dxa"/>
            <w:right w:w="10" w:type="dxa"/>
          </w:tblCellMar>
        </w:tblPrEx>
        <w:trPr>
          <w:trHeight w:val="573" w:hRule="exact"/>
        </w:trPr>
        <w:tc>
          <w:tcPr>
            <w:tcW w:w="2694" w:type="dxa"/>
            <w:vMerge w:val="continue"/>
            <w:tcBorders>
              <w:left w:val="single" w:color="auto" w:sz="4" w:space="0"/>
            </w:tcBorders>
            <w:shd w:val="clear" w:color="auto" w:fill="FFFFFF"/>
          </w:tcPr>
          <w:p w14:paraId="535D75B6">
            <w:pPr>
              <w:rPr>
                <w:b/>
              </w:rPr>
            </w:pPr>
          </w:p>
        </w:tc>
        <w:tc>
          <w:tcPr>
            <w:tcW w:w="3119" w:type="dxa"/>
            <w:tcBorders>
              <w:top w:val="single" w:color="auto" w:sz="4" w:space="0"/>
              <w:left w:val="single" w:color="auto" w:sz="4" w:space="0"/>
            </w:tcBorders>
            <w:shd w:val="clear" w:color="auto" w:fill="FFFFFF"/>
          </w:tcPr>
          <w:p w14:paraId="4379A813">
            <w:pPr>
              <w:pStyle w:val="21"/>
              <w:shd w:val="clear" w:color="auto" w:fill="auto"/>
              <w:spacing w:before="0" w:line="240" w:lineRule="auto"/>
              <w:ind w:firstLine="0"/>
              <w:jc w:val="center"/>
              <w:rPr>
                <w:rStyle w:val="30"/>
              </w:rPr>
            </w:pPr>
            <w:r>
              <w:rPr>
                <w:rStyle w:val="30"/>
              </w:rPr>
              <w:t>«Юные лесоводы»</w:t>
            </w:r>
          </w:p>
        </w:tc>
        <w:tc>
          <w:tcPr>
            <w:tcW w:w="1138" w:type="dxa"/>
            <w:tcBorders>
              <w:top w:val="single" w:color="auto" w:sz="4" w:space="0"/>
              <w:left w:val="single" w:color="auto" w:sz="4" w:space="0"/>
            </w:tcBorders>
            <w:shd w:val="clear" w:color="auto" w:fill="FFFFFF"/>
          </w:tcPr>
          <w:p w14:paraId="2D31BC64">
            <w:pPr>
              <w:pStyle w:val="21"/>
              <w:shd w:val="clear" w:color="auto" w:fill="auto"/>
              <w:spacing w:before="0" w:line="240" w:lineRule="auto"/>
              <w:ind w:firstLine="0"/>
              <w:jc w:val="center"/>
              <w:rPr>
                <w:rStyle w:val="30"/>
              </w:rPr>
            </w:pPr>
            <w:r>
              <w:rPr>
                <w:rStyle w:val="30"/>
              </w:rPr>
              <w:t>0</w:t>
            </w:r>
          </w:p>
        </w:tc>
        <w:tc>
          <w:tcPr>
            <w:tcW w:w="773" w:type="dxa"/>
            <w:tcBorders>
              <w:top w:val="single" w:color="auto" w:sz="4" w:space="0"/>
              <w:left w:val="single" w:color="auto" w:sz="4" w:space="0"/>
            </w:tcBorders>
            <w:shd w:val="clear" w:color="auto" w:fill="FFFFFF"/>
          </w:tcPr>
          <w:p w14:paraId="681519D9">
            <w:pPr>
              <w:pStyle w:val="21"/>
              <w:shd w:val="clear" w:color="auto" w:fill="auto"/>
              <w:spacing w:before="0" w:line="240" w:lineRule="auto"/>
              <w:ind w:firstLine="0"/>
              <w:jc w:val="left"/>
              <w:rPr>
                <w:rStyle w:val="30"/>
              </w:rPr>
            </w:pPr>
            <w:r>
              <w:rPr>
                <w:rStyle w:val="30"/>
              </w:rPr>
              <w:t xml:space="preserve">68   </w:t>
            </w:r>
          </w:p>
        </w:tc>
        <w:tc>
          <w:tcPr>
            <w:tcW w:w="933" w:type="dxa"/>
            <w:tcBorders>
              <w:top w:val="single" w:color="auto" w:sz="4" w:space="0"/>
              <w:left w:val="single" w:color="auto" w:sz="4" w:space="0"/>
            </w:tcBorders>
            <w:shd w:val="clear" w:color="auto" w:fill="FFFFFF"/>
          </w:tcPr>
          <w:p w14:paraId="0C8D8BA7">
            <w:pPr>
              <w:pStyle w:val="21"/>
              <w:shd w:val="clear" w:color="auto" w:fill="auto"/>
              <w:spacing w:before="0" w:line="240" w:lineRule="auto"/>
              <w:ind w:firstLine="0"/>
              <w:jc w:val="left"/>
              <w:rPr>
                <w:rStyle w:val="30"/>
              </w:rPr>
            </w:pPr>
            <w:r>
              <w:rPr>
                <w:rStyle w:val="30"/>
              </w:rPr>
              <w:t>0      0</w:t>
            </w:r>
          </w:p>
        </w:tc>
        <w:tc>
          <w:tcPr>
            <w:tcW w:w="1054" w:type="dxa"/>
            <w:tcBorders>
              <w:top w:val="single" w:color="auto" w:sz="4" w:space="0"/>
              <w:left w:val="single" w:color="auto" w:sz="4" w:space="0"/>
              <w:right w:val="single" w:color="auto" w:sz="4" w:space="0"/>
            </w:tcBorders>
            <w:shd w:val="clear" w:color="auto" w:fill="FFFFFF"/>
          </w:tcPr>
          <w:p w14:paraId="2D3335C6">
            <w:pPr>
              <w:pStyle w:val="21"/>
              <w:shd w:val="clear" w:color="auto" w:fill="auto"/>
              <w:spacing w:before="0" w:line="240" w:lineRule="auto"/>
              <w:ind w:left="260" w:firstLine="0"/>
              <w:jc w:val="left"/>
              <w:rPr>
                <w:rFonts w:hint="default"/>
                <w:b/>
                <w:i/>
                <w:lang w:val="ru-RU"/>
              </w:rPr>
            </w:pPr>
            <w:r>
              <w:rPr>
                <w:b/>
                <w:i/>
              </w:rPr>
              <w:t>0</w:t>
            </w:r>
            <w:r>
              <w:rPr>
                <w:rFonts w:hint="default"/>
                <w:b/>
                <w:i/>
                <w:lang w:val="ru-RU"/>
              </w:rPr>
              <w:t xml:space="preserve">       0</w:t>
            </w:r>
          </w:p>
        </w:tc>
      </w:tr>
      <w:tr w14:paraId="2A9A2833">
        <w:tblPrEx>
          <w:tblCellMar>
            <w:top w:w="0" w:type="dxa"/>
            <w:left w:w="10" w:type="dxa"/>
            <w:bottom w:w="0" w:type="dxa"/>
            <w:right w:w="10" w:type="dxa"/>
          </w:tblCellMar>
        </w:tblPrEx>
        <w:trPr>
          <w:trHeight w:val="514" w:hRule="exact"/>
        </w:trPr>
        <w:tc>
          <w:tcPr>
            <w:tcW w:w="2694" w:type="dxa"/>
            <w:vMerge w:val="continue"/>
            <w:tcBorders>
              <w:left w:val="single" w:color="auto" w:sz="4" w:space="0"/>
            </w:tcBorders>
            <w:shd w:val="clear" w:color="auto" w:fill="FFFFFF"/>
          </w:tcPr>
          <w:p w14:paraId="1D771ED9">
            <w:pPr>
              <w:rPr>
                <w:b/>
              </w:rPr>
            </w:pPr>
          </w:p>
        </w:tc>
        <w:tc>
          <w:tcPr>
            <w:tcW w:w="3119" w:type="dxa"/>
            <w:tcBorders>
              <w:top w:val="single" w:color="auto" w:sz="4" w:space="0"/>
              <w:left w:val="single" w:color="auto" w:sz="4" w:space="0"/>
            </w:tcBorders>
            <w:shd w:val="clear" w:color="auto" w:fill="FFFFFF"/>
          </w:tcPr>
          <w:p w14:paraId="7DE72832">
            <w:pPr>
              <w:pStyle w:val="21"/>
              <w:shd w:val="clear" w:color="auto" w:fill="auto"/>
              <w:spacing w:before="0" w:line="240" w:lineRule="auto"/>
              <w:ind w:left="160" w:firstLine="0"/>
              <w:jc w:val="left"/>
              <w:rPr>
                <w:b/>
              </w:rPr>
            </w:pPr>
            <w:r>
              <w:rPr>
                <w:rStyle w:val="30"/>
              </w:rPr>
              <w:t>«Разговор о важном»</w:t>
            </w:r>
          </w:p>
        </w:tc>
        <w:tc>
          <w:tcPr>
            <w:tcW w:w="1138" w:type="dxa"/>
            <w:tcBorders>
              <w:top w:val="single" w:color="auto" w:sz="4" w:space="0"/>
              <w:left w:val="single" w:color="auto" w:sz="4" w:space="0"/>
            </w:tcBorders>
            <w:shd w:val="clear" w:color="auto" w:fill="FFFFFF"/>
          </w:tcPr>
          <w:p w14:paraId="27FDFD4D">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55EB459E">
            <w:pPr>
              <w:pStyle w:val="21"/>
              <w:shd w:val="clear" w:color="auto" w:fill="auto"/>
              <w:spacing w:before="0" w:line="240" w:lineRule="auto"/>
              <w:ind w:firstLine="0"/>
              <w:jc w:val="left"/>
              <w:rPr>
                <w:b/>
              </w:rPr>
            </w:pPr>
            <w:r>
              <w:rPr>
                <w:rStyle w:val="30"/>
              </w:rPr>
              <w:t xml:space="preserve">34     </w:t>
            </w:r>
          </w:p>
        </w:tc>
        <w:tc>
          <w:tcPr>
            <w:tcW w:w="933" w:type="dxa"/>
            <w:tcBorders>
              <w:top w:val="single" w:color="auto" w:sz="4" w:space="0"/>
              <w:left w:val="single" w:color="auto" w:sz="4" w:space="0"/>
            </w:tcBorders>
            <w:shd w:val="clear" w:color="auto" w:fill="FFFFFF"/>
          </w:tcPr>
          <w:p w14:paraId="3DDAA5A6">
            <w:pPr>
              <w:pStyle w:val="21"/>
              <w:shd w:val="clear" w:color="auto" w:fill="auto"/>
              <w:spacing w:before="0" w:line="240" w:lineRule="auto"/>
              <w:ind w:firstLine="0"/>
              <w:jc w:val="left"/>
              <w:rPr>
                <w:b/>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0811B6B0">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r>
      <w:tr w14:paraId="198F8A4D">
        <w:tblPrEx>
          <w:tblCellMar>
            <w:top w:w="0" w:type="dxa"/>
            <w:left w:w="10" w:type="dxa"/>
            <w:bottom w:w="0" w:type="dxa"/>
            <w:right w:w="10" w:type="dxa"/>
          </w:tblCellMar>
        </w:tblPrEx>
        <w:trPr>
          <w:trHeight w:val="514" w:hRule="exact"/>
        </w:trPr>
        <w:tc>
          <w:tcPr>
            <w:tcW w:w="2694" w:type="dxa"/>
            <w:tcBorders>
              <w:left w:val="single" w:color="auto" w:sz="4" w:space="0"/>
            </w:tcBorders>
            <w:shd w:val="clear" w:color="auto" w:fill="FFFFFF"/>
          </w:tcPr>
          <w:p w14:paraId="7704F115">
            <w:pPr>
              <w:rPr>
                <w:b/>
              </w:rPr>
            </w:pPr>
          </w:p>
        </w:tc>
        <w:tc>
          <w:tcPr>
            <w:tcW w:w="3119" w:type="dxa"/>
            <w:tcBorders>
              <w:top w:val="single" w:color="auto" w:sz="4" w:space="0"/>
              <w:left w:val="single" w:color="auto" w:sz="4" w:space="0"/>
            </w:tcBorders>
            <w:shd w:val="clear" w:color="auto" w:fill="FFFFFF"/>
          </w:tcPr>
          <w:p w14:paraId="13A1BA8D">
            <w:pPr>
              <w:pStyle w:val="21"/>
              <w:shd w:val="clear" w:color="auto" w:fill="auto"/>
              <w:spacing w:before="0" w:line="240" w:lineRule="auto"/>
              <w:ind w:left="160" w:firstLine="0"/>
              <w:jc w:val="left"/>
              <w:rPr>
                <w:rStyle w:val="30"/>
              </w:rPr>
            </w:pPr>
            <w:r>
              <w:rPr>
                <w:rStyle w:val="30"/>
              </w:rPr>
              <w:t>«Волонтеры Победы»</w:t>
            </w:r>
          </w:p>
        </w:tc>
        <w:tc>
          <w:tcPr>
            <w:tcW w:w="1138" w:type="dxa"/>
            <w:tcBorders>
              <w:top w:val="single" w:color="auto" w:sz="4" w:space="0"/>
              <w:left w:val="single" w:color="auto" w:sz="4" w:space="0"/>
            </w:tcBorders>
            <w:shd w:val="clear" w:color="auto" w:fill="FFFFFF"/>
          </w:tcPr>
          <w:p w14:paraId="3E7E79E1">
            <w:pPr>
              <w:pStyle w:val="21"/>
              <w:shd w:val="clear" w:color="auto" w:fill="auto"/>
              <w:spacing w:before="0" w:line="240" w:lineRule="auto"/>
              <w:ind w:firstLine="0"/>
              <w:jc w:val="center"/>
              <w:rPr>
                <w:rStyle w:val="30"/>
              </w:rPr>
            </w:pPr>
            <w:r>
              <w:rPr>
                <w:rStyle w:val="30"/>
              </w:rPr>
              <w:t>0</w:t>
            </w:r>
          </w:p>
        </w:tc>
        <w:tc>
          <w:tcPr>
            <w:tcW w:w="773" w:type="dxa"/>
            <w:tcBorders>
              <w:top w:val="single" w:color="auto" w:sz="4" w:space="0"/>
              <w:left w:val="single" w:color="auto" w:sz="4" w:space="0"/>
            </w:tcBorders>
            <w:shd w:val="clear" w:color="auto" w:fill="FFFFFF"/>
          </w:tcPr>
          <w:p w14:paraId="15169198">
            <w:pPr>
              <w:pStyle w:val="21"/>
              <w:shd w:val="clear" w:color="auto" w:fill="auto"/>
              <w:spacing w:before="0" w:line="240" w:lineRule="auto"/>
              <w:ind w:left="260" w:firstLine="0"/>
              <w:jc w:val="left"/>
              <w:rPr>
                <w:rStyle w:val="30"/>
                <w:rFonts w:hint="default"/>
                <w:lang w:val="en-US"/>
              </w:rPr>
            </w:pPr>
            <w:r>
              <w:rPr>
                <w:rStyle w:val="30"/>
                <w:rFonts w:hint="default"/>
                <w:lang w:val="en-US"/>
              </w:rPr>
              <w:t>0</w:t>
            </w:r>
          </w:p>
        </w:tc>
        <w:tc>
          <w:tcPr>
            <w:tcW w:w="933" w:type="dxa"/>
            <w:tcBorders>
              <w:top w:val="single" w:color="auto" w:sz="4" w:space="0"/>
              <w:left w:val="single" w:color="auto" w:sz="4" w:space="0"/>
            </w:tcBorders>
            <w:shd w:val="clear" w:color="auto" w:fill="FFFFFF"/>
          </w:tcPr>
          <w:p w14:paraId="1DDC3A6E">
            <w:pPr>
              <w:pStyle w:val="21"/>
              <w:shd w:val="clear" w:color="auto" w:fill="auto"/>
              <w:spacing w:before="0" w:line="240" w:lineRule="auto"/>
              <w:ind w:firstLine="0"/>
              <w:jc w:val="left"/>
              <w:rPr>
                <w:rStyle w:val="30"/>
              </w:rPr>
            </w:pPr>
            <w:r>
              <w:rPr>
                <w:rStyle w:val="30"/>
              </w:rPr>
              <w:t>34    34</w:t>
            </w:r>
          </w:p>
        </w:tc>
        <w:tc>
          <w:tcPr>
            <w:tcW w:w="1054" w:type="dxa"/>
            <w:tcBorders>
              <w:top w:val="single" w:color="auto" w:sz="4" w:space="0"/>
              <w:left w:val="single" w:color="auto" w:sz="4" w:space="0"/>
              <w:right w:val="single" w:color="auto" w:sz="4" w:space="0"/>
            </w:tcBorders>
            <w:shd w:val="clear" w:color="auto" w:fill="FFFFFF"/>
          </w:tcPr>
          <w:p w14:paraId="24BA4902">
            <w:pPr>
              <w:pStyle w:val="21"/>
              <w:shd w:val="clear" w:color="auto" w:fill="auto"/>
              <w:spacing w:before="0" w:line="240" w:lineRule="auto"/>
              <w:ind w:left="260" w:firstLine="0"/>
              <w:jc w:val="left"/>
              <w:rPr>
                <w:rStyle w:val="30"/>
                <w:rFonts w:hint="default"/>
                <w:lang w:val="en-US"/>
              </w:rPr>
            </w:pPr>
            <w:r>
              <w:rPr>
                <w:rStyle w:val="30"/>
              </w:rPr>
              <w:t>0</w:t>
            </w:r>
            <w:r>
              <w:rPr>
                <w:rStyle w:val="30"/>
                <w:rFonts w:hint="default"/>
                <w:lang w:val="en-US"/>
              </w:rPr>
              <w:t xml:space="preserve">     0</w:t>
            </w:r>
          </w:p>
        </w:tc>
      </w:tr>
      <w:tr w14:paraId="1AFB1572">
        <w:tblPrEx>
          <w:tblCellMar>
            <w:top w:w="0" w:type="dxa"/>
            <w:left w:w="10" w:type="dxa"/>
            <w:bottom w:w="0" w:type="dxa"/>
            <w:right w:w="10" w:type="dxa"/>
          </w:tblCellMar>
        </w:tblPrEx>
        <w:trPr>
          <w:trHeight w:val="514" w:hRule="exact"/>
        </w:trPr>
        <w:tc>
          <w:tcPr>
            <w:tcW w:w="2694" w:type="dxa"/>
            <w:tcBorders>
              <w:left w:val="single" w:color="auto" w:sz="4" w:space="0"/>
            </w:tcBorders>
            <w:shd w:val="clear" w:color="auto" w:fill="FFFFFF"/>
          </w:tcPr>
          <w:p w14:paraId="32B964C5">
            <w:pPr>
              <w:rPr>
                <w:b/>
              </w:rPr>
            </w:pPr>
          </w:p>
        </w:tc>
        <w:tc>
          <w:tcPr>
            <w:tcW w:w="3119" w:type="dxa"/>
            <w:tcBorders>
              <w:top w:val="single" w:color="auto" w:sz="4" w:space="0"/>
              <w:left w:val="single" w:color="auto" w:sz="4" w:space="0"/>
            </w:tcBorders>
            <w:shd w:val="clear" w:color="auto" w:fill="FFFFFF"/>
          </w:tcPr>
          <w:p w14:paraId="0D5BA745">
            <w:pPr>
              <w:pStyle w:val="21"/>
              <w:shd w:val="clear" w:color="auto" w:fill="auto"/>
              <w:spacing w:before="0" w:line="240" w:lineRule="auto"/>
              <w:ind w:left="160" w:firstLine="0"/>
              <w:jc w:val="left"/>
              <w:rPr>
                <w:rStyle w:val="30"/>
              </w:rPr>
            </w:pPr>
            <w:r>
              <w:rPr>
                <w:rStyle w:val="30"/>
              </w:rPr>
              <w:t>«ЮА»</w:t>
            </w:r>
          </w:p>
        </w:tc>
        <w:tc>
          <w:tcPr>
            <w:tcW w:w="1138" w:type="dxa"/>
            <w:tcBorders>
              <w:top w:val="single" w:color="auto" w:sz="4" w:space="0"/>
              <w:left w:val="single" w:color="auto" w:sz="4" w:space="0"/>
            </w:tcBorders>
            <w:shd w:val="clear" w:color="auto" w:fill="FFFFFF"/>
          </w:tcPr>
          <w:p w14:paraId="102CC368">
            <w:pPr>
              <w:pStyle w:val="21"/>
              <w:shd w:val="clear" w:color="auto" w:fill="auto"/>
              <w:spacing w:before="0" w:line="240" w:lineRule="auto"/>
              <w:ind w:firstLine="0"/>
              <w:jc w:val="center"/>
              <w:rPr>
                <w:rStyle w:val="30"/>
              </w:rPr>
            </w:pPr>
            <w:r>
              <w:rPr>
                <w:rStyle w:val="30"/>
              </w:rPr>
              <w:t>0</w:t>
            </w:r>
          </w:p>
        </w:tc>
        <w:tc>
          <w:tcPr>
            <w:tcW w:w="773" w:type="dxa"/>
            <w:tcBorders>
              <w:top w:val="single" w:color="auto" w:sz="4" w:space="0"/>
              <w:left w:val="single" w:color="auto" w:sz="4" w:space="0"/>
            </w:tcBorders>
            <w:shd w:val="clear" w:color="auto" w:fill="FFFFFF"/>
          </w:tcPr>
          <w:p w14:paraId="20512F3F">
            <w:pPr>
              <w:pStyle w:val="21"/>
              <w:shd w:val="clear" w:color="auto" w:fill="auto"/>
              <w:spacing w:before="0" w:line="240" w:lineRule="auto"/>
              <w:ind w:left="260" w:firstLine="0"/>
              <w:jc w:val="left"/>
              <w:rPr>
                <w:rStyle w:val="30"/>
              </w:rPr>
            </w:pPr>
            <w:r>
              <w:rPr>
                <w:rStyle w:val="30"/>
              </w:rPr>
              <w:t>0</w:t>
            </w:r>
          </w:p>
        </w:tc>
        <w:tc>
          <w:tcPr>
            <w:tcW w:w="933" w:type="dxa"/>
            <w:tcBorders>
              <w:top w:val="single" w:color="auto" w:sz="4" w:space="0"/>
              <w:left w:val="single" w:color="auto" w:sz="4" w:space="0"/>
            </w:tcBorders>
            <w:shd w:val="clear" w:color="auto" w:fill="FFFFFF"/>
          </w:tcPr>
          <w:p w14:paraId="658E3BC8">
            <w:pPr>
              <w:pStyle w:val="21"/>
              <w:shd w:val="clear" w:color="auto" w:fill="auto"/>
              <w:spacing w:before="0" w:line="240" w:lineRule="auto"/>
              <w:ind w:left="260" w:firstLine="0"/>
              <w:jc w:val="left"/>
              <w:rPr>
                <w:rStyle w:val="30"/>
                <w:rFonts w:hint="default"/>
                <w:lang w:val="en-US"/>
              </w:rPr>
            </w:pPr>
            <w:r>
              <w:rPr>
                <w:rStyle w:val="30"/>
              </w:rPr>
              <w:t>0</w:t>
            </w:r>
            <w:r>
              <w:rPr>
                <w:rStyle w:val="30"/>
                <w:rFonts w:hint="default"/>
                <w:lang w:val="en-US"/>
              </w:rPr>
              <w:t xml:space="preserve">     0</w:t>
            </w:r>
          </w:p>
        </w:tc>
        <w:tc>
          <w:tcPr>
            <w:tcW w:w="1054" w:type="dxa"/>
            <w:tcBorders>
              <w:top w:val="single" w:color="auto" w:sz="4" w:space="0"/>
              <w:left w:val="single" w:color="auto" w:sz="4" w:space="0"/>
              <w:right w:val="single" w:color="auto" w:sz="4" w:space="0"/>
            </w:tcBorders>
            <w:shd w:val="clear" w:color="auto" w:fill="FFFFFF"/>
          </w:tcPr>
          <w:p w14:paraId="1C9854D4">
            <w:pPr>
              <w:pStyle w:val="21"/>
              <w:shd w:val="clear" w:color="auto" w:fill="auto"/>
              <w:spacing w:before="0" w:line="240" w:lineRule="auto"/>
              <w:ind w:left="260" w:firstLine="0"/>
              <w:jc w:val="left"/>
              <w:rPr>
                <w:rStyle w:val="30"/>
                <w:rFonts w:hint="default"/>
                <w:lang w:val="en-US"/>
              </w:rPr>
            </w:pPr>
            <w:r>
              <w:rPr>
                <w:rStyle w:val="30"/>
              </w:rPr>
              <w:t>34</w:t>
            </w:r>
            <w:r>
              <w:rPr>
                <w:rStyle w:val="30"/>
                <w:rFonts w:hint="default"/>
                <w:lang w:val="en-US"/>
              </w:rPr>
              <w:t xml:space="preserve">  34</w:t>
            </w:r>
          </w:p>
        </w:tc>
      </w:tr>
      <w:tr w14:paraId="65988A28">
        <w:tblPrEx>
          <w:tblCellMar>
            <w:top w:w="0" w:type="dxa"/>
            <w:left w:w="10" w:type="dxa"/>
            <w:bottom w:w="0" w:type="dxa"/>
            <w:right w:w="10" w:type="dxa"/>
          </w:tblCellMar>
        </w:tblPrEx>
        <w:trPr>
          <w:trHeight w:val="1142" w:hRule="exact"/>
        </w:trPr>
        <w:tc>
          <w:tcPr>
            <w:tcW w:w="2694" w:type="dxa"/>
            <w:vMerge w:val="restart"/>
            <w:tcBorders>
              <w:top w:val="single" w:color="auto" w:sz="4" w:space="0"/>
              <w:left w:val="single" w:color="auto" w:sz="4" w:space="0"/>
            </w:tcBorders>
            <w:shd w:val="clear" w:color="auto" w:fill="FFFFFF"/>
          </w:tcPr>
          <w:p w14:paraId="2D727462">
            <w:pPr>
              <w:pStyle w:val="21"/>
              <w:shd w:val="clear" w:color="auto" w:fill="auto"/>
              <w:spacing w:before="0" w:line="240" w:lineRule="auto"/>
              <w:ind w:firstLine="0"/>
              <w:jc w:val="center"/>
              <w:rPr>
                <w:b/>
              </w:rPr>
            </w:pPr>
            <w:r>
              <w:rPr>
                <w:rStyle w:val="24"/>
                <w:b/>
              </w:rPr>
              <w:t>Общеинтеллектуальное</w:t>
            </w:r>
          </w:p>
        </w:tc>
        <w:tc>
          <w:tcPr>
            <w:tcW w:w="3119" w:type="dxa"/>
            <w:tcBorders>
              <w:top w:val="single" w:color="auto" w:sz="4" w:space="0"/>
              <w:left w:val="single" w:color="auto" w:sz="4" w:space="0"/>
            </w:tcBorders>
            <w:shd w:val="clear" w:color="auto" w:fill="FFFFFF"/>
          </w:tcPr>
          <w:p w14:paraId="1AE78F66">
            <w:pPr>
              <w:pStyle w:val="21"/>
              <w:shd w:val="clear" w:color="auto" w:fill="auto"/>
              <w:spacing w:before="0" w:line="240" w:lineRule="auto"/>
              <w:ind w:left="160" w:firstLine="0"/>
              <w:jc w:val="left"/>
              <w:rPr>
                <w:b/>
              </w:rPr>
            </w:pPr>
            <w:r>
              <w:rPr>
                <w:rStyle w:val="30"/>
              </w:rPr>
              <w:t>Участие в олимпиадном движении, научно-практических</w:t>
            </w:r>
          </w:p>
          <w:p w14:paraId="4074ED95">
            <w:pPr>
              <w:pStyle w:val="21"/>
              <w:shd w:val="clear" w:color="auto" w:fill="auto"/>
              <w:spacing w:before="0" w:line="240" w:lineRule="auto"/>
              <w:ind w:firstLine="0"/>
              <w:jc w:val="both"/>
              <w:rPr>
                <w:b/>
              </w:rPr>
            </w:pPr>
            <w:r>
              <w:rPr>
                <w:rStyle w:val="30"/>
              </w:rPr>
              <w:t>конференциях</w:t>
            </w:r>
          </w:p>
        </w:tc>
        <w:tc>
          <w:tcPr>
            <w:tcW w:w="1138" w:type="dxa"/>
            <w:tcBorders>
              <w:top w:val="single" w:color="auto" w:sz="4" w:space="0"/>
              <w:left w:val="single" w:color="auto" w:sz="4" w:space="0"/>
            </w:tcBorders>
            <w:shd w:val="clear" w:color="auto" w:fill="FFFFFF"/>
          </w:tcPr>
          <w:p w14:paraId="60CB4970">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tcBorders>
            <w:shd w:val="clear" w:color="auto" w:fill="FFFFFF"/>
          </w:tcPr>
          <w:p w14:paraId="71CD457F">
            <w:pPr>
              <w:pStyle w:val="21"/>
              <w:shd w:val="clear" w:color="auto" w:fill="auto"/>
              <w:spacing w:before="0" w:line="240" w:lineRule="auto"/>
              <w:ind w:left="260" w:firstLine="0"/>
              <w:jc w:val="left"/>
              <w:rPr>
                <w:b/>
              </w:rPr>
            </w:pPr>
            <w:r>
              <w:rPr>
                <w:rStyle w:val="30"/>
              </w:rPr>
              <w:t>34</w:t>
            </w:r>
          </w:p>
        </w:tc>
        <w:tc>
          <w:tcPr>
            <w:tcW w:w="933" w:type="dxa"/>
            <w:tcBorders>
              <w:top w:val="single" w:color="auto" w:sz="4" w:space="0"/>
              <w:left w:val="single" w:color="auto" w:sz="4" w:space="0"/>
            </w:tcBorders>
            <w:shd w:val="clear" w:color="auto" w:fill="FFFFFF"/>
          </w:tcPr>
          <w:p w14:paraId="6AF003FB">
            <w:pPr>
              <w:pStyle w:val="21"/>
              <w:shd w:val="clear" w:color="auto" w:fill="auto"/>
              <w:spacing w:before="0" w:line="240" w:lineRule="auto"/>
              <w:ind w:left="260" w:firstLine="0"/>
              <w:jc w:val="left"/>
              <w:rPr>
                <w:rFonts w:hint="default"/>
                <w:b/>
                <w:lang w:val="ru-RU"/>
              </w:rPr>
            </w:pPr>
            <w:r>
              <w:rPr>
                <w:b/>
              </w:rPr>
              <w:t>34</w:t>
            </w:r>
            <w:r>
              <w:rPr>
                <w:rFonts w:hint="default"/>
                <w:b/>
                <w:lang w:val="ru-RU"/>
              </w:rPr>
              <w:t xml:space="preserve">   34</w:t>
            </w:r>
          </w:p>
        </w:tc>
        <w:tc>
          <w:tcPr>
            <w:tcW w:w="1054" w:type="dxa"/>
            <w:tcBorders>
              <w:top w:val="single" w:color="auto" w:sz="4" w:space="0"/>
              <w:left w:val="single" w:color="auto" w:sz="4" w:space="0"/>
              <w:right w:val="single" w:color="auto" w:sz="4" w:space="0"/>
            </w:tcBorders>
            <w:shd w:val="clear" w:color="auto" w:fill="FFFFFF"/>
          </w:tcPr>
          <w:p w14:paraId="14D5B54A">
            <w:pPr>
              <w:pStyle w:val="21"/>
              <w:shd w:val="clear" w:color="auto" w:fill="auto"/>
              <w:spacing w:before="0" w:line="240" w:lineRule="auto"/>
              <w:ind w:left="260" w:firstLine="0"/>
              <w:jc w:val="left"/>
              <w:rPr>
                <w:rFonts w:hint="default"/>
                <w:b/>
                <w:lang w:val="ru-RU"/>
              </w:rPr>
            </w:pPr>
            <w:r>
              <w:rPr>
                <w:b/>
              </w:rPr>
              <w:t>34</w:t>
            </w:r>
            <w:r>
              <w:rPr>
                <w:rFonts w:hint="default"/>
                <w:b/>
                <w:lang w:val="ru-RU"/>
              </w:rPr>
              <w:t xml:space="preserve">   34</w:t>
            </w:r>
          </w:p>
        </w:tc>
      </w:tr>
      <w:tr w14:paraId="69C09B13">
        <w:tblPrEx>
          <w:tblCellMar>
            <w:top w:w="0" w:type="dxa"/>
            <w:left w:w="10" w:type="dxa"/>
            <w:bottom w:w="0" w:type="dxa"/>
            <w:right w:w="10" w:type="dxa"/>
          </w:tblCellMar>
        </w:tblPrEx>
        <w:trPr>
          <w:trHeight w:val="669" w:hRule="exact"/>
        </w:trPr>
        <w:tc>
          <w:tcPr>
            <w:tcW w:w="2694" w:type="dxa"/>
            <w:vMerge w:val="continue"/>
            <w:tcBorders>
              <w:left w:val="single" w:color="auto" w:sz="4" w:space="0"/>
            </w:tcBorders>
            <w:shd w:val="clear" w:color="auto" w:fill="FFFFFF"/>
          </w:tcPr>
          <w:p w14:paraId="27F91C2A">
            <w:pPr>
              <w:rPr>
                <w:b/>
              </w:rPr>
            </w:pPr>
          </w:p>
        </w:tc>
        <w:tc>
          <w:tcPr>
            <w:tcW w:w="3119" w:type="dxa"/>
            <w:tcBorders>
              <w:top w:val="single" w:color="auto" w:sz="4" w:space="0"/>
              <w:left w:val="single" w:color="auto" w:sz="4" w:space="0"/>
            </w:tcBorders>
            <w:shd w:val="clear" w:color="auto" w:fill="FFFFFF"/>
          </w:tcPr>
          <w:p w14:paraId="1ABA45DC">
            <w:pPr>
              <w:pStyle w:val="21"/>
              <w:shd w:val="clear" w:color="auto" w:fill="auto"/>
              <w:tabs>
                <w:tab w:val="left" w:pos="1695"/>
              </w:tabs>
              <w:spacing w:before="0" w:line="240" w:lineRule="auto"/>
              <w:ind w:firstLine="0"/>
              <w:jc w:val="left"/>
              <w:rPr>
                <w:b/>
              </w:rPr>
            </w:pPr>
            <w:r>
              <w:rPr>
                <w:rStyle w:val="30"/>
              </w:rPr>
              <w:t>«Химия и естествознание в жизнидеятельности человека»</w:t>
            </w:r>
          </w:p>
        </w:tc>
        <w:tc>
          <w:tcPr>
            <w:tcW w:w="1138" w:type="dxa"/>
            <w:tcBorders>
              <w:top w:val="single" w:color="auto" w:sz="4" w:space="0"/>
              <w:left w:val="single" w:color="auto" w:sz="4" w:space="0"/>
            </w:tcBorders>
            <w:shd w:val="clear" w:color="auto" w:fill="FFFFFF"/>
          </w:tcPr>
          <w:p w14:paraId="7716D126">
            <w:pPr>
              <w:pStyle w:val="21"/>
              <w:shd w:val="clear" w:color="auto" w:fill="auto"/>
              <w:spacing w:before="0" w:line="240" w:lineRule="auto"/>
              <w:ind w:firstLine="0"/>
              <w:jc w:val="center"/>
              <w:rPr>
                <w:b/>
              </w:rPr>
            </w:pPr>
            <w:r>
              <w:rPr>
                <w:b/>
              </w:rPr>
              <w:t>0</w:t>
            </w:r>
          </w:p>
        </w:tc>
        <w:tc>
          <w:tcPr>
            <w:tcW w:w="773" w:type="dxa"/>
            <w:tcBorders>
              <w:top w:val="single" w:color="auto" w:sz="4" w:space="0"/>
              <w:left w:val="single" w:color="auto" w:sz="4" w:space="0"/>
            </w:tcBorders>
            <w:shd w:val="clear" w:color="auto" w:fill="FFFFFF"/>
          </w:tcPr>
          <w:p w14:paraId="4162A2E7">
            <w:pPr>
              <w:pStyle w:val="21"/>
              <w:shd w:val="clear" w:color="auto" w:fill="auto"/>
              <w:spacing w:before="0" w:line="240" w:lineRule="auto"/>
              <w:ind w:firstLine="0"/>
              <w:jc w:val="left"/>
              <w:rPr>
                <w:b/>
              </w:rPr>
            </w:pPr>
            <w:r>
              <w:rPr>
                <w:rStyle w:val="30"/>
              </w:rPr>
              <w:t xml:space="preserve">0         </w:t>
            </w:r>
          </w:p>
        </w:tc>
        <w:tc>
          <w:tcPr>
            <w:tcW w:w="933" w:type="dxa"/>
            <w:tcBorders>
              <w:top w:val="single" w:color="auto" w:sz="4" w:space="0"/>
              <w:left w:val="single" w:color="auto" w:sz="4" w:space="0"/>
            </w:tcBorders>
            <w:shd w:val="clear" w:color="auto" w:fill="FFFFFF"/>
          </w:tcPr>
          <w:p w14:paraId="00105AC1">
            <w:pPr>
              <w:pStyle w:val="21"/>
              <w:shd w:val="clear" w:color="auto" w:fill="auto"/>
              <w:spacing w:before="0" w:line="240" w:lineRule="auto"/>
              <w:ind w:firstLine="0"/>
              <w:jc w:val="left"/>
              <w:rPr>
                <w:rFonts w:hint="default"/>
                <w:b/>
                <w:i/>
                <w:lang w:val="ru-RU"/>
              </w:rPr>
            </w:pPr>
            <w:r>
              <w:rPr>
                <w:rFonts w:hint="default"/>
                <w:b/>
                <w:i/>
                <w:lang w:val="ru-RU"/>
              </w:rPr>
              <w:t>34</w:t>
            </w:r>
            <w:r>
              <w:rPr>
                <w:b/>
                <w:i/>
              </w:rPr>
              <w:t xml:space="preserve">     </w:t>
            </w:r>
            <w:r>
              <w:rPr>
                <w:rFonts w:hint="default"/>
                <w:b/>
                <w:i/>
                <w:lang w:val="ru-RU"/>
              </w:rPr>
              <w:t>34</w:t>
            </w:r>
          </w:p>
        </w:tc>
        <w:tc>
          <w:tcPr>
            <w:tcW w:w="1054" w:type="dxa"/>
            <w:tcBorders>
              <w:top w:val="single" w:color="auto" w:sz="4" w:space="0"/>
              <w:left w:val="single" w:color="auto" w:sz="4" w:space="0"/>
              <w:right w:val="single" w:color="auto" w:sz="4" w:space="0"/>
            </w:tcBorders>
            <w:shd w:val="clear" w:color="auto" w:fill="FFFFFF"/>
          </w:tcPr>
          <w:p w14:paraId="0E7641A2">
            <w:pPr>
              <w:pStyle w:val="21"/>
              <w:shd w:val="clear" w:color="auto" w:fill="auto"/>
              <w:spacing w:before="0" w:line="240" w:lineRule="auto"/>
              <w:ind w:left="260" w:firstLine="0"/>
              <w:jc w:val="left"/>
              <w:rPr>
                <w:rFonts w:hint="default"/>
                <w:b/>
                <w:lang w:val="en-US"/>
              </w:rPr>
            </w:pPr>
            <w:r>
              <w:rPr>
                <w:rStyle w:val="30"/>
              </w:rPr>
              <w:t>0</w:t>
            </w:r>
            <w:r>
              <w:rPr>
                <w:rStyle w:val="30"/>
                <w:rFonts w:hint="default"/>
                <w:lang w:val="en-US"/>
              </w:rPr>
              <w:t xml:space="preserve">     0</w:t>
            </w:r>
          </w:p>
        </w:tc>
      </w:tr>
      <w:tr w14:paraId="09EB84E1">
        <w:tblPrEx>
          <w:tblCellMar>
            <w:top w:w="0" w:type="dxa"/>
            <w:left w:w="10" w:type="dxa"/>
            <w:bottom w:w="0" w:type="dxa"/>
            <w:right w:w="10" w:type="dxa"/>
          </w:tblCellMar>
        </w:tblPrEx>
        <w:trPr>
          <w:trHeight w:val="792" w:hRule="exact"/>
        </w:trPr>
        <w:tc>
          <w:tcPr>
            <w:tcW w:w="2694" w:type="dxa"/>
            <w:vMerge w:val="continue"/>
            <w:tcBorders>
              <w:left w:val="single" w:color="auto" w:sz="4" w:space="0"/>
            </w:tcBorders>
            <w:shd w:val="clear" w:color="auto" w:fill="FFFFFF"/>
          </w:tcPr>
          <w:p w14:paraId="1D0A0A61">
            <w:pPr>
              <w:rPr>
                <w:b/>
              </w:rPr>
            </w:pPr>
          </w:p>
        </w:tc>
        <w:tc>
          <w:tcPr>
            <w:tcW w:w="3119" w:type="dxa"/>
            <w:tcBorders>
              <w:top w:val="single" w:color="auto" w:sz="4" w:space="0"/>
              <w:left w:val="single" w:color="auto" w:sz="4" w:space="0"/>
            </w:tcBorders>
            <w:shd w:val="clear" w:color="auto" w:fill="FFFFFF"/>
          </w:tcPr>
          <w:p w14:paraId="253CF0C6">
            <w:pPr>
              <w:pStyle w:val="21"/>
              <w:shd w:val="clear" w:color="auto" w:fill="auto"/>
              <w:spacing w:before="60" w:line="240" w:lineRule="auto"/>
              <w:ind w:left="160" w:firstLine="0"/>
              <w:jc w:val="left"/>
              <w:rPr>
                <w:b/>
              </w:rPr>
            </w:pPr>
          </w:p>
        </w:tc>
        <w:tc>
          <w:tcPr>
            <w:tcW w:w="1138" w:type="dxa"/>
            <w:tcBorders>
              <w:top w:val="single" w:color="auto" w:sz="4" w:space="0"/>
              <w:left w:val="single" w:color="auto" w:sz="4" w:space="0"/>
            </w:tcBorders>
            <w:shd w:val="clear" w:color="auto" w:fill="FFFFFF"/>
          </w:tcPr>
          <w:p w14:paraId="2DEDA4FC">
            <w:pPr>
              <w:pStyle w:val="21"/>
              <w:shd w:val="clear" w:color="auto" w:fill="auto"/>
              <w:spacing w:before="0" w:line="240" w:lineRule="auto"/>
              <w:ind w:firstLine="0"/>
              <w:jc w:val="center"/>
              <w:rPr>
                <w:b/>
              </w:rPr>
            </w:pPr>
          </w:p>
        </w:tc>
        <w:tc>
          <w:tcPr>
            <w:tcW w:w="773" w:type="dxa"/>
            <w:tcBorders>
              <w:top w:val="single" w:color="auto" w:sz="4" w:space="0"/>
              <w:left w:val="single" w:color="auto" w:sz="4" w:space="0"/>
            </w:tcBorders>
            <w:shd w:val="clear" w:color="auto" w:fill="FFFFFF"/>
          </w:tcPr>
          <w:p w14:paraId="10DF3536">
            <w:pPr>
              <w:pStyle w:val="21"/>
              <w:shd w:val="clear" w:color="auto" w:fill="auto"/>
              <w:spacing w:before="0" w:line="240" w:lineRule="auto"/>
              <w:ind w:left="260" w:firstLine="0"/>
              <w:jc w:val="left"/>
              <w:rPr>
                <w:b/>
              </w:rPr>
            </w:pPr>
          </w:p>
        </w:tc>
        <w:tc>
          <w:tcPr>
            <w:tcW w:w="933" w:type="dxa"/>
            <w:tcBorders>
              <w:top w:val="single" w:color="auto" w:sz="4" w:space="0"/>
              <w:left w:val="single" w:color="auto" w:sz="4" w:space="0"/>
            </w:tcBorders>
            <w:shd w:val="clear" w:color="auto" w:fill="FFFFFF"/>
          </w:tcPr>
          <w:p w14:paraId="5E090E0A">
            <w:pPr>
              <w:pStyle w:val="21"/>
              <w:shd w:val="clear" w:color="auto" w:fill="auto"/>
              <w:spacing w:before="0" w:line="240" w:lineRule="auto"/>
              <w:ind w:left="260" w:firstLine="0"/>
              <w:jc w:val="left"/>
              <w:rPr>
                <w:rFonts w:hint="default"/>
                <w:b/>
                <w:lang w:val="ru-RU"/>
              </w:rPr>
            </w:pPr>
          </w:p>
        </w:tc>
        <w:tc>
          <w:tcPr>
            <w:tcW w:w="1054" w:type="dxa"/>
            <w:tcBorders>
              <w:top w:val="single" w:color="auto" w:sz="4" w:space="0"/>
              <w:left w:val="single" w:color="auto" w:sz="4" w:space="0"/>
              <w:right w:val="single" w:color="auto" w:sz="4" w:space="0"/>
            </w:tcBorders>
            <w:shd w:val="clear" w:color="auto" w:fill="FFFFFF"/>
          </w:tcPr>
          <w:p w14:paraId="1C6C8308">
            <w:pPr>
              <w:pStyle w:val="21"/>
              <w:shd w:val="clear" w:color="auto" w:fill="auto"/>
              <w:spacing w:before="0" w:line="240" w:lineRule="auto"/>
              <w:jc w:val="left"/>
              <w:rPr>
                <w:rFonts w:hint="default"/>
                <w:b/>
                <w:lang w:val="en-US"/>
              </w:rPr>
            </w:pPr>
          </w:p>
        </w:tc>
      </w:tr>
      <w:tr w14:paraId="0B1240C2">
        <w:tblPrEx>
          <w:tblCellMar>
            <w:top w:w="0" w:type="dxa"/>
            <w:left w:w="10" w:type="dxa"/>
            <w:bottom w:w="0" w:type="dxa"/>
            <w:right w:w="10" w:type="dxa"/>
          </w:tblCellMar>
        </w:tblPrEx>
        <w:trPr>
          <w:trHeight w:val="792" w:hRule="exact"/>
        </w:trPr>
        <w:tc>
          <w:tcPr>
            <w:tcW w:w="2694" w:type="dxa"/>
            <w:vMerge w:val="continue"/>
            <w:tcBorders>
              <w:left w:val="single" w:color="auto" w:sz="4" w:space="0"/>
            </w:tcBorders>
            <w:shd w:val="clear" w:color="auto" w:fill="FFFFFF"/>
          </w:tcPr>
          <w:p w14:paraId="2B555D58">
            <w:pPr>
              <w:rPr>
                <w:b/>
              </w:rPr>
            </w:pPr>
          </w:p>
        </w:tc>
        <w:tc>
          <w:tcPr>
            <w:tcW w:w="3119" w:type="dxa"/>
            <w:tcBorders>
              <w:top w:val="single" w:color="auto" w:sz="4" w:space="0"/>
              <w:left w:val="single" w:color="auto" w:sz="4" w:space="0"/>
              <w:bottom w:val="single" w:color="auto" w:sz="4" w:space="0"/>
            </w:tcBorders>
            <w:shd w:val="clear" w:color="auto" w:fill="FFFFFF"/>
          </w:tcPr>
          <w:p w14:paraId="04EAB5E4">
            <w:pPr>
              <w:pStyle w:val="21"/>
              <w:shd w:val="clear" w:color="auto" w:fill="auto"/>
              <w:spacing w:before="0" w:line="240" w:lineRule="auto"/>
              <w:ind w:firstLine="0"/>
              <w:jc w:val="left"/>
              <w:rPr>
                <w:b/>
              </w:rPr>
            </w:pPr>
            <w:r>
              <w:rPr>
                <w:rStyle w:val="30"/>
              </w:rPr>
              <w:t>«Функциональная грамотность: учимся для жизни»</w:t>
            </w:r>
          </w:p>
        </w:tc>
        <w:tc>
          <w:tcPr>
            <w:tcW w:w="1138" w:type="dxa"/>
            <w:tcBorders>
              <w:top w:val="single" w:color="auto" w:sz="4" w:space="0"/>
              <w:left w:val="single" w:color="auto" w:sz="4" w:space="0"/>
              <w:bottom w:val="single" w:color="auto" w:sz="4" w:space="0"/>
            </w:tcBorders>
            <w:shd w:val="clear" w:color="auto" w:fill="FFFFFF"/>
          </w:tcPr>
          <w:p w14:paraId="3B5092CB">
            <w:pPr>
              <w:pStyle w:val="21"/>
              <w:shd w:val="clear" w:color="auto" w:fill="auto"/>
              <w:spacing w:before="0" w:line="240" w:lineRule="auto"/>
              <w:ind w:firstLine="0"/>
              <w:jc w:val="center"/>
              <w:rPr>
                <w:b/>
              </w:rPr>
            </w:pPr>
            <w:r>
              <w:rPr>
                <w:rStyle w:val="30"/>
              </w:rPr>
              <w:t>34</w:t>
            </w:r>
          </w:p>
        </w:tc>
        <w:tc>
          <w:tcPr>
            <w:tcW w:w="773" w:type="dxa"/>
            <w:tcBorders>
              <w:top w:val="single" w:color="auto" w:sz="4" w:space="0"/>
              <w:left w:val="single" w:color="auto" w:sz="4" w:space="0"/>
              <w:bottom w:val="single" w:color="auto" w:sz="4" w:space="0"/>
            </w:tcBorders>
            <w:shd w:val="clear" w:color="auto" w:fill="FFFFFF"/>
          </w:tcPr>
          <w:p w14:paraId="1D1C3A9C">
            <w:pPr>
              <w:pStyle w:val="21"/>
              <w:shd w:val="clear" w:color="auto" w:fill="auto"/>
              <w:spacing w:before="0" w:line="240" w:lineRule="auto"/>
              <w:ind w:left="260" w:firstLine="0"/>
              <w:jc w:val="left"/>
              <w:rPr>
                <w:b/>
              </w:rPr>
            </w:pPr>
            <w:r>
              <w:rPr>
                <w:rStyle w:val="30"/>
              </w:rPr>
              <w:t>34</w:t>
            </w:r>
          </w:p>
        </w:tc>
        <w:tc>
          <w:tcPr>
            <w:tcW w:w="933" w:type="dxa"/>
            <w:tcBorders>
              <w:top w:val="single" w:color="auto" w:sz="4" w:space="0"/>
              <w:left w:val="single" w:color="auto" w:sz="4" w:space="0"/>
              <w:bottom w:val="single" w:color="auto" w:sz="4" w:space="0"/>
            </w:tcBorders>
            <w:shd w:val="clear" w:color="auto" w:fill="FFFFFF"/>
          </w:tcPr>
          <w:p w14:paraId="5F012360">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c>
          <w:tcPr>
            <w:tcW w:w="1054" w:type="dxa"/>
            <w:tcBorders>
              <w:top w:val="single" w:color="auto" w:sz="4" w:space="0"/>
              <w:left w:val="single" w:color="auto" w:sz="4" w:space="0"/>
              <w:bottom w:val="single" w:color="auto" w:sz="4" w:space="0"/>
              <w:right w:val="single" w:color="auto" w:sz="4" w:space="0"/>
            </w:tcBorders>
            <w:shd w:val="clear" w:color="auto" w:fill="FFFFFF"/>
          </w:tcPr>
          <w:p w14:paraId="49B6F643">
            <w:pPr>
              <w:pStyle w:val="21"/>
              <w:shd w:val="clear" w:color="auto" w:fill="auto"/>
              <w:spacing w:before="0" w:line="240" w:lineRule="auto"/>
              <w:ind w:left="260" w:firstLine="0"/>
              <w:jc w:val="left"/>
              <w:rPr>
                <w:rFonts w:hint="default"/>
                <w:b/>
                <w:lang w:val="en-US"/>
              </w:rPr>
            </w:pPr>
            <w:r>
              <w:rPr>
                <w:rStyle w:val="30"/>
              </w:rPr>
              <w:t>34</w:t>
            </w:r>
            <w:r>
              <w:rPr>
                <w:rStyle w:val="30"/>
                <w:rFonts w:hint="default"/>
                <w:lang w:val="en-US"/>
              </w:rPr>
              <w:t xml:space="preserve">    34</w:t>
            </w:r>
          </w:p>
        </w:tc>
      </w:tr>
      <w:tr w14:paraId="47B1F7A4">
        <w:tblPrEx>
          <w:tblCellMar>
            <w:top w:w="0" w:type="dxa"/>
            <w:left w:w="10" w:type="dxa"/>
            <w:bottom w:w="0" w:type="dxa"/>
            <w:right w:w="10" w:type="dxa"/>
          </w:tblCellMar>
        </w:tblPrEx>
        <w:trPr>
          <w:trHeight w:val="792" w:hRule="exact"/>
        </w:trPr>
        <w:tc>
          <w:tcPr>
            <w:tcW w:w="2694" w:type="dxa"/>
            <w:tcBorders>
              <w:left w:val="single" w:color="auto" w:sz="4" w:space="0"/>
            </w:tcBorders>
            <w:shd w:val="clear" w:color="auto" w:fill="FFFFFF"/>
          </w:tcPr>
          <w:p w14:paraId="564B12D7">
            <w:pPr>
              <w:rPr>
                <w:b/>
              </w:rPr>
            </w:pPr>
          </w:p>
        </w:tc>
        <w:tc>
          <w:tcPr>
            <w:tcW w:w="3119" w:type="dxa"/>
            <w:tcBorders>
              <w:top w:val="single" w:color="auto" w:sz="4" w:space="0"/>
              <w:left w:val="single" w:color="auto" w:sz="4" w:space="0"/>
              <w:bottom w:val="single" w:color="auto" w:sz="4" w:space="0"/>
            </w:tcBorders>
            <w:shd w:val="clear" w:color="auto" w:fill="FFFFFF"/>
          </w:tcPr>
          <w:p w14:paraId="191E9D12">
            <w:pPr>
              <w:pStyle w:val="21"/>
              <w:shd w:val="clear" w:color="auto" w:fill="auto"/>
              <w:spacing w:before="0" w:line="240" w:lineRule="auto"/>
              <w:ind w:firstLine="0"/>
              <w:jc w:val="left"/>
              <w:rPr>
                <w:rStyle w:val="30"/>
              </w:rPr>
            </w:pPr>
            <w:r>
              <w:rPr>
                <w:rStyle w:val="30"/>
              </w:rPr>
              <w:t>«Функциональная грамотность: учимся для жизни»</w:t>
            </w:r>
          </w:p>
        </w:tc>
        <w:tc>
          <w:tcPr>
            <w:tcW w:w="1138" w:type="dxa"/>
            <w:tcBorders>
              <w:top w:val="single" w:color="auto" w:sz="4" w:space="0"/>
              <w:left w:val="single" w:color="auto" w:sz="4" w:space="0"/>
              <w:bottom w:val="single" w:color="auto" w:sz="4" w:space="0"/>
            </w:tcBorders>
            <w:shd w:val="clear" w:color="auto" w:fill="FFFFFF"/>
          </w:tcPr>
          <w:p w14:paraId="467C82A5">
            <w:pPr>
              <w:pStyle w:val="21"/>
              <w:shd w:val="clear" w:color="auto" w:fill="auto"/>
              <w:spacing w:before="0" w:line="240" w:lineRule="auto"/>
              <w:ind w:firstLine="0"/>
              <w:jc w:val="center"/>
              <w:rPr>
                <w:rStyle w:val="30"/>
                <w:rFonts w:hint="default"/>
                <w:lang w:val="en-US"/>
              </w:rPr>
            </w:pPr>
            <w:r>
              <w:rPr>
                <w:rStyle w:val="30"/>
                <w:rFonts w:hint="default"/>
                <w:lang w:val="en-US"/>
              </w:rPr>
              <w:t>0</w:t>
            </w:r>
          </w:p>
        </w:tc>
        <w:tc>
          <w:tcPr>
            <w:tcW w:w="773" w:type="dxa"/>
            <w:tcBorders>
              <w:top w:val="single" w:color="auto" w:sz="4" w:space="0"/>
              <w:left w:val="single" w:color="auto" w:sz="4" w:space="0"/>
              <w:bottom w:val="single" w:color="auto" w:sz="4" w:space="0"/>
            </w:tcBorders>
            <w:shd w:val="clear" w:color="auto" w:fill="FFFFFF"/>
          </w:tcPr>
          <w:p w14:paraId="31ACDC3E">
            <w:pPr>
              <w:pStyle w:val="21"/>
              <w:shd w:val="clear" w:color="auto" w:fill="auto"/>
              <w:spacing w:before="0" w:line="240" w:lineRule="auto"/>
              <w:ind w:left="260" w:firstLine="0"/>
              <w:jc w:val="left"/>
              <w:rPr>
                <w:rStyle w:val="30"/>
                <w:rFonts w:hint="default"/>
                <w:lang w:val="en-US"/>
              </w:rPr>
            </w:pPr>
            <w:r>
              <w:rPr>
                <w:rStyle w:val="30"/>
                <w:rFonts w:hint="default"/>
                <w:lang w:val="en-US"/>
              </w:rPr>
              <w:t>0</w:t>
            </w:r>
          </w:p>
        </w:tc>
        <w:tc>
          <w:tcPr>
            <w:tcW w:w="933" w:type="dxa"/>
            <w:tcBorders>
              <w:top w:val="single" w:color="auto" w:sz="4" w:space="0"/>
              <w:left w:val="single" w:color="auto" w:sz="4" w:space="0"/>
              <w:bottom w:val="single" w:color="auto" w:sz="4" w:space="0"/>
            </w:tcBorders>
            <w:shd w:val="clear" w:color="auto" w:fill="FFFFFF"/>
          </w:tcPr>
          <w:p w14:paraId="4F8A0A5E">
            <w:pPr>
              <w:pStyle w:val="21"/>
              <w:shd w:val="clear" w:color="auto" w:fill="auto"/>
              <w:spacing w:before="0" w:line="240" w:lineRule="auto"/>
              <w:ind w:left="260" w:firstLine="0"/>
              <w:jc w:val="left"/>
              <w:rPr>
                <w:rStyle w:val="30"/>
                <w:rFonts w:hint="default"/>
                <w:lang w:val="en-US"/>
              </w:rPr>
            </w:pPr>
            <w:r>
              <w:rPr>
                <w:rStyle w:val="30"/>
                <w:rFonts w:hint="default"/>
                <w:lang w:val="en-US"/>
              </w:rPr>
              <w:t>0    0</w:t>
            </w:r>
          </w:p>
        </w:tc>
        <w:tc>
          <w:tcPr>
            <w:tcW w:w="1054" w:type="dxa"/>
            <w:tcBorders>
              <w:top w:val="single" w:color="auto" w:sz="4" w:space="0"/>
              <w:left w:val="single" w:color="auto" w:sz="4" w:space="0"/>
              <w:bottom w:val="single" w:color="auto" w:sz="4" w:space="0"/>
              <w:right w:val="single" w:color="auto" w:sz="4" w:space="0"/>
            </w:tcBorders>
            <w:shd w:val="clear" w:color="auto" w:fill="FFFFFF"/>
          </w:tcPr>
          <w:p w14:paraId="7DBC9BCD">
            <w:pPr>
              <w:pStyle w:val="21"/>
              <w:shd w:val="clear" w:color="auto" w:fill="auto"/>
              <w:spacing w:before="0" w:line="240" w:lineRule="auto"/>
              <w:ind w:left="260" w:firstLine="0"/>
              <w:jc w:val="left"/>
              <w:rPr>
                <w:rStyle w:val="30"/>
                <w:rFonts w:hint="default"/>
                <w:lang w:val="en-US"/>
              </w:rPr>
            </w:pPr>
            <w:r>
              <w:rPr>
                <w:rStyle w:val="30"/>
                <w:rFonts w:hint="default"/>
                <w:lang w:val="en-US"/>
              </w:rPr>
              <w:t>34    34</w:t>
            </w:r>
          </w:p>
        </w:tc>
      </w:tr>
      <w:tr w14:paraId="64F61E4D">
        <w:tblPrEx>
          <w:tblCellMar>
            <w:top w:w="0" w:type="dxa"/>
            <w:left w:w="10" w:type="dxa"/>
            <w:bottom w:w="0" w:type="dxa"/>
            <w:right w:w="10" w:type="dxa"/>
          </w:tblCellMar>
        </w:tblPrEx>
        <w:trPr>
          <w:trHeight w:val="792" w:hRule="exact"/>
        </w:trPr>
        <w:tc>
          <w:tcPr>
            <w:tcW w:w="2694" w:type="dxa"/>
            <w:tcBorders>
              <w:left w:val="single" w:color="auto" w:sz="4" w:space="0"/>
            </w:tcBorders>
            <w:shd w:val="clear" w:color="auto" w:fill="FFFFFF"/>
          </w:tcPr>
          <w:p w14:paraId="11762546">
            <w:pPr>
              <w:rPr>
                <w:b/>
              </w:rPr>
            </w:pPr>
          </w:p>
        </w:tc>
        <w:tc>
          <w:tcPr>
            <w:tcW w:w="3119" w:type="dxa"/>
            <w:tcBorders>
              <w:top w:val="single" w:color="auto" w:sz="4" w:space="0"/>
              <w:left w:val="single" w:color="auto" w:sz="4" w:space="0"/>
              <w:bottom w:val="single" w:color="auto" w:sz="4" w:space="0"/>
            </w:tcBorders>
            <w:shd w:val="clear" w:color="auto" w:fill="FFFFFF"/>
          </w:tcPr>
          <w:p w14:paraId="7C80A7F9">
            <w:pPr>
              <w:pStyle w:val="21"/>
              <w:shd w:val="clear" w:color="auto" w:fill="auto"/>
              <w:spacing w:before="0" w:line="240" w:lineRule="auto"/>
              <w:ind w:firstLine="0"/>
              <w:jc w:val="left"/>
              <w:rPr>
                <w:rStyle w:val="30"/>
              </w:rPr>
            </w:pPr>
            <w:r>
              <w:rPr>
                <w:rStyle w:val="30"/>
              </w:rPr>
              <w:t>Подготовка к ОГЭ</w:t>
            </w:r>
          </w:p>
        </w:tc>
        <w:tc>
          <w:tcPr>
            <w:tcW w:w="1138" w:type="dxa"/>
            <w:tcBorders>
              <w:top w:val="single" w:color="auto" w:sz="4" w:space="0"/>
              <w:left w:val="single" w:color="auto" w:sz="4" w:space="0"/>
              <w:bottom w:val="single" w:color="auto" w:sz="4" w:space="0"/>
            </w:tcBorders>
            <w:shd w:val="clear" w:color="auto" w:fill="FFFFFF"/>
          </w:tcPr>
          <w:p w14:paraId="6EB8E87A">
            <w:pPr>
              <w:pStyle w:val="21"/>
              <w:shd w:val="clear" w:color="auto" w:fill="auto"/>
              <w:spacing w:before="0" w:line="240" w:lineRule="auto"/>
              <w:ind w:firstLine="0"/>
              <w:jc w:val="center"/>
              <w:rPr>
                <w:rStyle w:val="30"/>
              </w:rPr>
            </w:pPr>
            <w:r>
              <w:rPr>
                <w:rStyle w:val="30"/>
              </w:rPr>
              <w:t>0</w:t>
            </w:r>
          </w:p>
        </w:tc>
        <w:tc>
          <w:tcPr>
            <w:tcW w:w="773" w:type="dxa"/>
            <w:tcBorders>
              <w:top w:val="single" w:color="auto" w:sz="4" w:space="0"/>
              <w:left w:val="single" w:color="auto" w:sz="4" w:space="0"/>
              <w:bottom w:val="single" w:color="auto" w:sz="4" w:space="0"/>
            </w:tcBorders>
            <w:shd w:val="clear" w:color="auto" w:fill="FFFFFF"/>
          </w:tcPr>
          <w:p w14:paraId="46BB7540">
            <w:pPr>
              <w:pStyle w:val="21"/>
              <w:shd w:val="clear" w:color="auto" w:fill="auto"/>
              <w:spacing w:before="0" w:line="240" w:lineRule="auto"/>
              <w:ind w:left="260" w:firstLine="0"/>
              <w:jc w:val="left"/>
              <w:rPr>
                <w:rStyle w:val="30"/>
              </w:rPr>
            </w:pPr>
            <w:r>
              <w:rPr>
                <w:rStyle w:val="30"/>
              </w:rPr>
              <w:t>0</w:t>
            </w:r>
          </w:p>
        </w:tc>
        <w:tc>
          <w:tcPr>
            <w:tcW w:w="933" w:type="dxa"/>
            <w:tcBorders>
              <w:top w:val="single" w:color="auto" w:sz="4" w:space="0"/>
              <w:left w:val="single" w:color="auto" w:sz="4" w:space="0"/>
              <w:bottom w:val="single" w:color="auto" w:sz="4" w:space="0"/>
            </w:tcBorders>
            <w:shd w:val="clear" w:color="auto" w:fill="FFFFFF"/>
          </w:tcPr>
          <w:p w14:paraId="208DE581">
            <w:pPr>
              <w:pStyle w:val="21"/>
              <w:shd w:val="clear" w:color="auto" w:fill="auto"/>
              <w:spacing w:before="0" w:line="240" w:lineRule="auto"/>
              <w:ind w:left="260" w:firstLine="0"/>
              <w:jc w:val="left"/>
              <w:rPr>
                <w:rStyle w:val="30"/>
                <w:rFonts w:hint="default"/>
                <w:lang w:val="en-US"/>
              </w:rPr>
            </w:pPr>
            <w:r>
              <w:rPr>
                <w:rStyle w:val="30"/>
              </w:rPr>
              <w:t>0</w:t>
            </w:r>
            <w:r>
              <w:rPr>
                <w:rStyle w:val="30"/>
                <w:rFonts w:hint="default"/>
                <w:lang w:val="en-US"/>
              </w:rPr>
              <w:t xml:space="preserve">    0</w:t>
            </w:r>
          </w:p>
        </w:tc>
        <w:tc>
          <w:tcPr>
            <w:tcW w:w="1054" w:type="dxa"/>
            <w:tcBorders>
              <w:top w:val="single" w:color="auto" w:sz="4" w:space="0"/>
              <w:left w:val="single" w:color="auto" w:sz="4" w:space="0"/>
              <w:bottom w:val="single" w:color="auto" w:sz="4" w:space="0"/>
              <w:right w:val="single" w:color="auto" w:sz="4" w:space="0"/>
            </w:tcBorders>
            <w:shd w:val="clear" w:color="auto" w:fill="FFFFFF"/>
          </w:tcPr>
          <w:p w14:paraId="7EAA43C0">
            <w:pPr>
              <w:pStyle w:val="21"/>
              <w:shd w:val="clear" w:color="auto" w:fill="auto"/>
              <w:spacing w:before="0" w:line="240" w:lineRule="auto"/>
              <w:ind w:left="260" w:firstLine="0"/>
              <w:jc w:val="left"/>
              <w:rPr>
                <w:rStyle w:val="30"/>
                <w:rFonts w:hint="default"/>
                <w:lang w:val="en-US"/>
              </w:rPr>
            </w:pPr>
            <w:r>
              <w:rPr>
                <w:rStyle w:val="30"/>
              </w:rPr>
              <w:t>34</w:t>
            </w:r>
            <w:r>
              <w:rPr>
                <w:rStyle w:val="30"/>
                <w:rFonts w:hint="default"/>
                <w:lang w:val="en-US"/>
              </w:rPr>
              <w:t xml:space="preserve">   34</w:t>
            </w:r>
          </w:p>
        </w:tc>
      </w:tr>
      <w:tr w14:paraId="688B1264">
        <w:tblPrEx>
          <w:tblCellMar>
            <w:top w:w="0" w:type="dxa"/>
            <w:left w:w="10" w:type="dxa"/>
            <w:bottom w:w="0" w:type="dxa"/>
            <w:right w:w="10" w:type="dxa"/>
          </w:tblCellMar>
        </w:tblPrEx>
        <w:trPr>
          <w:trHeight w:val="802" w:hRule="exact"/>
        </w:trPr>
        <w:tc>
          <w:tcPr>
            <w:tcW w:w="2694" w:type="dxa"/>
            <w:tcBorders>
              <w:top w:val="single" w:color="auto" w:sz="4" w:space="0"/>
              <w:left w:val="single" w:color="auto" w:sz="4" w:space="0"/>
              <w:bottom w:val="single" w:color="auto" w:sz="4" w:space="0"/>
            </w:tcBorders>
            <w:shd w:val="clear" w:color="auto" w:fill="FFFFFF"/>
          </w:tcPr>
          <w:p w14:paraId="50F54C0F">
            <w:pPr>
              <w:jc w:val="center"/>
              <w:rPr>
                <w:b/>
                <w:sz w:val="10"/>
                <w:szCs w:val="10"/>
              </w:rPr>
            </w:pPr>
            <w:r>
              <w:rPr>
                <w:rStyle w:val="24"/>
                <w:rFonts w:eastAsia="Arial Unicode MS"/>
                <w:b/>
              </w:rPr>
              <w:t>Общекультурное</w:t>
            </w:r>
          </w:p>
        </w:tc>
        <w:tc>
          <w:tcPr>
            <w:tcW w:w="3119" w:type="dxa"/>
            <w:tcBorders>
              <w:top w:val="single" w:color="auto" w:sz="4" w:space="0"/>
              <w:left w:val="single" w:color="auto" w:sz="4" w:space="0"/>
              <w:bottom w:val="single" w:color="auto" w:sz="4" w:space="0"/>
            </w:tcBorders>
            <w:shd w:val="clear" w:color="auto" w:fill="FFFFFF"/>
          </w:tcPr>
          <w:p w14:paraId="6D73BE5A">
            <w:pPr>
              <w:pStyle w:val="21"/>
              <w:shd w:val="clear" w:color="auto" w:fill="auto"/>
              <w:spacing w:before="0" w:line="240" w:lineRule="auto"/>
              <w:ind w:firstLine="0"/>
              <w:jc w:val="center"/>
              <w:rPr>
                <w:b/>
              </w:rPr>
            </w:pPr>
            <w:r>
              <w:rPr>
                <w:rStyle w:val="31"/>
                <w:b/>
              </w:rPr>
              <w:t>«ДПИ»</w:t>
            </w:r>
          </w:p>
        </w:tc>
        <w:tc>
          <w:tcPr>
            <w:tcW w:w="1138" w:type="dxa"/>
            <w:tcBorders>
              <w:top w:val="single" w:color="auto" w:sz="4" w:space="0"/>
              <w:left w:val="single" w:color="auto" w:sz="4" w:space="0"/>
              <w:bottom w:val="single" w:color="auto" w:sz="4" w:space="0"/>
            </w:tcBorders>
            <w:shd w:val="clear" w:color="auto" w:fill="FFFFFF"/>
          </w:tcPr>
          <w:p w14:paraId="0C5A79E9">
            <w:pPr>
              <w:pStyle w:val="21"/>
              <w:shd w:val="clear" w:color="auto" w:fill="auto"/>
              <w:spacing w:before="0" w:line="240" w:lineRule="auto"/>
              <w:ind w:firstLine="0"/>
              <w:jc w:val="center"/>
              <w:rPr>
                <w:b/>
              </w:rPr>
            </w:pPr>
            <w:r>
              <w:rPr>
                <w:b/>
              </w:rPr>
              <w:t>68</w:t>
            </w:r>
          </w:p>
        </w:tc>
        <w:tc>
          <w:tcPr>
            <w:tcW w:w="773" w:type="dxa"/>
            <w:tcBorders>
              <w:top w:val="single" w:color="auto" w:sz="4" w:space="0"/>
              <w:left w:val="single" w:color="auto" w:sz="4" w:space="0"/>
              <w:bottom w:val="single" w:color="auto" w:sz="4" w:space="0"/>
            </w:tcBorders>
            <w:shd w:val="clear" w:color="auto" w:fill="FFFFFF"/>
          </w:tcPr>
          <w:p w14:paraId="060392D3">
            <w:pPr>
              <w:pStyle w:val="21"/>
              <w:shd w:val="clear" w:color="auto" w:fill="auto"/>
              <w:spacing w:before="0" w:line="240" w:lineRule="auto"/>
              <w:ind w:left="260" w:firstLine="0"/>
              <w:jc w:val="left"/>
              <w:rPr>
                <w:rFonts w:hint="default"/>
                <w:b/>
                <w:lang w:val="ru-RU"/>
              </w:rPr>
            </w:pPr>
            <w:r>
              <w:rPr>
                <w:rFonts w:hint="default"/>
                <w:b/>
                <w:lang w:val="ru-RU"/>
              </w:rPr>
              <w:t>34</w:t>
            </w:r>
          </w:p>
        </w:tc>
        <w:tc>
          <w:tcPr>
            <w:tcW w:w="933" w:type="dxa"/>
            <w:tcBorders>
              <w:top w:val="single" w:color="auto" w:sz="4" w:space="0"/>
              <w:left w:val="single" w:color="auto" w:sz="4" w:space="0"/>
              <w:bottom w:val="single" w:color="auto" w:sz="4" w:space="0"/>
            </w:tcBorders>
            <w:shd w:val="clear" w:color="auto" w:fill="FFFFFF"/>
          </w:tcPr>
          <w:p w14:paraId="52245E73">
            <w:pPr>
              <w:pStyle w:val="21"/>
              <w:shd w:val="clear" w:color="auto" w:fill="auto"/>
              <w:spacing w:before="0" w:line="240" w:lineRule="auto"/>
              <w:jc w:val="left"/>
              <w:rPr>
                <w:rFonts w:hint="default"/>
                <w:b/>
                <w:lang w:val="ru-RU"/>
              </w:rPr>
            </w:pPr>
            <w:r>
              <w:rPr>
                <w:rFonts w:hint="default"/>
                <w:b/>
                <w:lang w:val="ru-RU"/>
              </w:rPr>
              <w:t>34     34    34</w:t>
            </w:r>
          </w:p>
        </w:tc>
        <w:tc>
          <w:tcPr>
            <w:tcW w:w="1054" w:type="dxa"/>
            <w:tcBorders>
              <w:top w:val="single" w:color="auto" w:sz="4" w:space="0"/>
              <w:left w:val="single" w:color="auto" w:sz="4" w:space="0"/>
              <w:bottom w:val="single" w:color="auto" w:sz="4" w:space="0"/>
              <w:right w:val="single" w:color="auto" w:sz="4" w:space="0"/>
            </w:tcBorders>
            <w:shd w:val="clear" w:color="auto" w:fill="FFFFFF"/>
          </w:tcPr>
          <w:p w14:paraId="58484BA6">
            <w:pPr>
              <w:pStyle w:val="21"/>
              <w:shd w:val="clear" w:color="auto" w:fill="auto"/>
              <w:spacing w:before="0" w:line="240" w:lineRule="auto"/>
              <w:ind w:left="260" w:firstLine="0"/>
              <w:jc w:val="left"/>
              <w:rPr>
                <w:rFonts w:hint="default"/>
                <w:b/>
                <w:lang w:val="ru-RU"/>
              </w:rPr>
            </w:pPr>
            <w:r>
              <w:rPr>
                <w:b/>
              </w:rPr>
              <w:t>0</w:t>
            </w:r>
            <w:r>
              <w:rPr>
                <w:rFonts w:hint="default"/>
                <w:b/>
                <w:lang w:val="ru-RU"/>
              </w:rPr>
              <w:t xml:space="preserve">     0</w:t>
            </w:r>
          </w:p>
        </w:tc>
      </w:tr>
      <w:tr w14:paraId="1F5BAB87">
        <w:tblPrEx>
          <w:tblCellMar>
            <w:top w:w="0" w:type="dxa"/>
            <w:left w:w="10" w:type="dxa"/>
            <w:bottom w:w="0" w:type="dxa"/>
            <w:right w:w="10" w:type="dxa"/>
          </w:tblCellMar>
        </w:tblPrEx>
        <w:trPr>
          <w:trHeight w:val="802" w:hRule="exact"/>
        </w:trPr>
        <w:tc>
          <w:tcPr>
            <w:tcW w:w="2694" w:type="dxa"/>
            <w:tcBorders>
              <w:top w:val="single" w:color="auto" w:sz="4" w:space="0"/>
              <w:left w:val="single" w:color="auto" w:sz="4" w:space="0"/>
              <w:bottom w:val="single" w:color="auto" w:sz="4" w:space="0"/>
            </w:tcBorders>
            <w:shd w:val="clear" w:color="auto" w:fill="FFFFFF"/>
            <w:vAlign w:val="center"/>
          </w:tcPr>
          <w:p w14:paraId="3A4D8688">
            <w:pPr>
              <w:pStyle w:val="21"/>
              <w:shd w:val="clear" w:color="auto" w:fill="auto"/>
              <w:spacing w:before="0" w:line="220" w:lineRule="exact"/>
              <w:ind w:firstLine="0"/>
              <w:jc w:val="center"/>
              <w:rPr>
                <w:b/>
              </w:rPr>
            </w:pPr>
            <w:r>
              <w:rPr>
                <w:rStyle w:val="24"/>
                <w:b/>
              </w:rPr>
              <w:t>Итого</w:t>
            </w:r>
          </w:p>
        </w:tc>
        <w:tc>
          <w:tcPr>
            <w:tcW w:w="3119" w:type="dxa"/>
            <w:tcBorders>
              <w:top w:val="single" w:color="auto" w:sz="4" w:space="0"/>
              <w:left w:val="single" w:color="auto" w:sz="4" w:space="0"/>
              <w:bottom w:val="single" w:color="auto" w:sz="4" w:space="0"/>
            </w:tcBorders>
            <w:shd w:val="clear" w:color="auto" w:fill="FFFFFF"/>
          </w:tcPr>
          <w:p w14:paraId="4B2EE114">
            <w:pPr>
              <w:pStyle w:val="21"/>
              <w:shd w:val="clear" w:color="auto" w:fill="auto"/>
              <w:spacing w:before="0" w:line="220" w:lineRule="exact"/>
              <w:ind w:left="200" w:firstLine="0"/>
              <w:jc w:val="left"/>
              <w:rPr>
                <w:b/>
              </w:rPr>
            </w:pPr>
          </w:p>
        </w:tc>
        <w:tc>
          <w:tcPr>
            <w:tcW w:w="1138" w:type="dxa"/>
            <w:tcBorders>
              <w:top w:val="single" w:color="auto" w:sz="4" w:space="0"/>
              <w:left w:val="single" w:color="auto" w:sz="4" w:space="0"/>
              <w:bottom w:val="single" w:color="auto" w:sz="4" w:space="0"/>
            </w:tcBorders>
            <w:shd w:val="clear" w:color="auto" w:fill="FFFFFF"/>
          </w:tcPr>
          <w:p w14:paraId="607D95A7">
            <w:pPr>
              <w:pStyle w:val="21"/>
              <w:shd w:val="clear" w:color="auto" w:fill="auto"/>
              <w:spacing w:before="0" w:line="220" w:lineRule="exact"/>
              <w:ind w:firstLine="0"/>
              <w:jc w:val="center"/>
              <w:rPr>
                <w:b/>
              </w:rPr>
            </w:pPr>
            <w:r>
              <w:rPr>
                <w:rStyle w:val="31"/>
                <w:b/>
              </w:rPr>
              <w:t>340</w:t>
            </w:r>
          </w:p>
        </w:tc>
        <w:tc>
          <w:tcPr>
            <w:tcW w:w="773" w:type="dxa"/>
            <w:tcBorders>
              <w:top w:val="single" w:color="auto" w:sz="4" w:space="0"/>
              <w:left w:val="single" w:color="auto" w:sz="4" w:space="0"/>
              <w:bottom w:val="single" w:color="auto" w:sz="4" w:space="0"/>
            </w:tcBorders>
            <w:shd w:val="clear" w:color="auto" w:fill="FFFFFF"/>
          </w:tcPr>
          <w:p w14:paraId="4CE31C42">
            <w:pPr>
              <w:pStyle w:val="21"/>
              <w:shd w:val="clear" w:color="auto" w:fill="auto"/>
              <w:spacing w:before="0" w:line="220" w:lineRule="exact"/>
              <w:ind w:left="240" w:firstLine="0"/>
              <w:jc w:val="left"/>
              <w:rPr>
                <w:b/>
              </w:rPr>
            </w:pPr>
            <w:r>
              <w:rPr>
                <w:rStyle w:val="31"/>
                <w:b/>
              </w:rPr>
              <w:t>340</w:t>
            </w:r>
          </w:p>
        </w:tc>
        <w:tc>
          <w:tcPr>
            <w:tcW w:w="933" w:type="dxa"/>
            <w:tcBorders>
              <w:top w:val="single" w:color="auto" w:sz="4" w:space="0"/>
              <w:left w:val="single" w:color="auto" w:sz="4" w:space="0"/>
              <w:bottom w:val="single" w:color="auto" w:sz="4" w:space="0"/>
            </w:tcBorders>
            <w:shd w:val="clear" w:color="auto" w:fill="FFFFFF"/>
          </w:tcPr>
          <w:p w14:paraId="3FBFDBBB">
            <w:pPr>
              <w:pStyle w:val="21"/>
              <w:shd w:val="clear" w:color="auto" w:fill="auto"/>
              <w:spacing w:before="0" w:line="220" w:lineRule="exact"/>
              <w:ind w:left="240" w:firstLine="0"/>
              <w:jc w:val="left"/>
              <w:rPr>
                <w:b/>
              </w:rPr>
            </w:pPr>
            <w:r>
              <w:rPr>
                <w:rStyle w:val="31"/>
                <w:b/>
              </w:rPr>
              <w:t>340</w:t>
            </w:r>
          </w:p>
        </w:tc>
        <w:tc>
          <w:tcPr>
            <w:tcW w:w="1054" w:type="dxa"/>
            <w:tcBorders>
              <w:top w:val="single" w:color="auto" w:sz="4" w:space="0"/>
              <w:left w:val="single" w:color="auto" w:sz="4" w:space="0"/>
              <w:bottom w:val="single" w:color="auto" w:sz="4" w:space="0"/>
              <w:right w:val="single" w:color="auto" w:sz="4" w:space="0"/>
            </w:tcBorders>
            <w:shd w:val="clear" w:color="auto" w:fill="FFFFFF"/>
          </w:tcPr>
          <w:p w14:paraId="3E5D60E9">
            <w:pPr>
              <w:pStyle w:val="21"/>
              <w:shd w:val="clear" w:color="auto" w:fill="auto"/>
              <w:spacing w:before="0" w:line="220" w:lineRule="exact"/>
              <w:jc w:val="left"/>
              <w:rPr>
                <w:rFonts w:hint="default"/>
                <w:b/>
                <w:lang w:val="en-US"/>
              </w:rPr>
            </w:pPr>
            <w:r>
              <w:rPr>
                <w:rStyle w:val="31"/>
                <w:b/>
              </w:rPr>
              <w:t>340</w:t>
            </w:r>
            <w:r>
              <w:rPr>
                <w:rStyle w:val="31"/>
                <w:rFonts w:hint="default"/>
                <w:b/>
                <w:lang w:val="en-US"/>
              </w:rPr>
              <w:t xml:space="preserve">  340   340</w:t>
            </w:r>
          </w:p>
        </w:tc>
      </w:tr>
    </w:tbl>
    <w:p w14:paraId="1EAE3768">
      <w:pPr>
        <w:rPr>
          <w:sz w:val="2"/>
          <w:szCs w:val="2"/>
        </w:rPr>
      </w:pPr>
      <w:r>
        <w:rPr>
          <w:sz w:val="2"/>
          <w:szCs w:val="2"/>
        </w:rPr>
        <w:br w:type="textWrapping" w:clear="all"/>
      </w:r>
    </w:p>
    <w:p w14:paraId="1C9059EA"/>
    <w:p w14:paraId="68D62445">
      <w:pPr>
        <w:rPr>
          <w:sz w:val="2"/>
          <w:szCs w:val="2"/>
        </w:rPr>
      </w:pPr>
    </w:p>
    <w:p w14:paraId="7A3A6918">
      <w:pPr>
        <w:rPr>
          <w:sz w:val="2"/>
          <w:szCs w:val="2"/>
        </w:rPr>
      </w:pPr>
    </w:p>
    <w:p w14:paraId="2DDEAB7D">
      <w:pPr>
        <w:rPr>
          <w:sz w:val="2"/>
          <w:szCs w:val="2"/>
        </w:rPr>
      </w:pPr>
    </w:p>
    <w:p w14:paraId="5265B84B">
      <w:pPr>
        <w:pStyle w:val="19"/>
        <w:keepNext/>
        <w:keepLines/>
        <w:shd w:val="clear" w:color="auto" w:fill="auto"/>
        <w:spacing w:before="342" w:after="298" w:line="220" w:lineRule="exact"/>
        <w:ind w:left="3100" w:firstLine="0"/>
      </w:pPr>
      <w:bookmarkStart w:id="11" w:name="bookmark11"/>
      <w:r>
        <w:t>Комментарии к сетке часов</w:t>
      </w:r>
      <w:bookmarkEnd w:id="11"/>
    </w:p>
    <w:p w14:paraId="235C05F1">
      <w:pPr>
        <w:pStyle w:val="21"/>
        <w:shd w:val="clear" w:color="auto" w:fill="auto"/>
        <w:spacing w:before="0" w:after="402" w:line="220" w:lineRule="exact"/>
        <w:ind w:left="140" w:firstLine="720"/>
      </w:pPr>
      <w:r>
        <w:t>Виды и направления внеурочной деятельности тесно связаны между собой:</w:t>
      </w:r>
    </w:p>
    <w:p w14:paraId="1C5CA939">
      <w:pPr>
        <w:pStyle w:val="21"/>
        <w:shd w:val="clear" w:color="auto" w:fill="auto"/>
        <w:spacing w:before="0" w:line="403" w:lineRule="exact"/>
        <w:ind w:left="140" w:right="760" w:firstLine="720"/>
      </w:pPr>
      <w:r>
        <w:rPr>
          <w:rStyle w:val="22"/>
        </w:rPr>
        <w:t xml:space="preserve">Спортивно-оздоровительное направление </w:t>
      </w:r>
      <w:r>
        <w:t xml:space="preserve">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Данное направление реализуется через программу внеурочной деятельности </w:t>
      </w:r>
      <w:r>
        <w:rPr>
          <w:rStyle w:val="32"/>
        </w:rPr>
        <w:t>«Спортивные народные игры», «ГТО», «Игровые виды спорта».</w:t>
      </w:r>
      <w:r>
        <w:t xml:space="preserve"> По итогам работы в данном направлении проводятся конкурсы, соревнования, показательные выступления, дни здоровья.</w:t>
      </w:r>
    </w:p>
    <w:p w14:paraId="29D4ABCD">
      <w:pPr>
        <w:pStyle w:val="21"/>
        <w:shd w:val="clear" w:color="auto" w:fill="auto"/>
        <w:spacing w:before="0" w:line="403" w:lineRule="exact"/>
        <w:ind w:left="140" w:right="760" w:firstLine="720"/>
      </w:pPr>
      <w:r>
        <w:t xml:space="preserve">Целью </w:t>
      </w:r>
      <w:r>
        <w:rPr>
          <w:rStyle w:val="22"/>
        </w:rPr>
        <w:t xml:space="preserve">духовно-нравственного направления </w:t>
      </w:r>
      <w:r>
        <w:t>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программы внеурочной деятельности по социальному проектированию. По итогам работы в данном направлении проводятся выставки, конкурсы, защита проектов.</w:t>
      </w:r>
    </w:p>
    <w:p w14:paraId="5ECFA4DF">
      <w:pPr>
        <w:pStyle w:val="21"/>
        <w:shd w:val="clear" w:color="auto" w:fill="auto"/>
        <w:spacing w:before="0" w:line="403" w:lineRule="exact"/>
        <w:ind w:left="140" w:right="760" w:firstLine="720"/>
      </w:pPr>
      <w:r>
        <w:rPr>
          <w:rStyle w:val="22"/>
        </w:rPr>
        <w:t xml:space="preserve">Социальное направление (общественно-полезная деятельность) </w:t>
      </w:r>
      <w:r>
        <w:t>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 поступки и уверенности в своих силах, формирование таких ценностей, как познание. Истина, целеустремленность, разработка и реализация детьми учебных проектов. По итогам работы в данном направлении проводятся конкурсы, выставки, социальные, познавательные проекты.</w:t>
      </w:r>
    </w:p>
    <w:p w14:paraId="5EF4F133">
      <w:pPr>
        <w:pStyle w:val="21"/>
        <w:shd w:val="clear" w:color="auto" w:fill="auto"/>
        <w:spacing w:before="0" w:line="403" w:lineRule="exact"/>
        <w:ind w:left="140" w:right="760" w:firstLine="720"/>
      </w:pPr>
      <w:r>
        <w:rPr>
          <w:rStyle w:val="22"/>
        </w:rPr>
        <w:t xml:space="preserve">Общеинтеллектуальное направление </w:t>
      </w:r>
      <w: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 формирование у детей мировоззрения, функциональной грамотности. По итогам</w:t>
      </w:r>
    </w:p>
    <w:p w14:paraId="75D62AD5">
      <w:pPr>
        <w:pStyle w:val="21"/>
        <w:shd w:val="clear" w:color="auto" w:fill="auto"/>
        <w:spacing w:before="0"/>
        <w:ind w:left="140" w:right="760" w:firstLine="0"/>
        <w:jc w:val="left"/>
      </w:pPr>
      <w:r>
        <w:t>работы проводятся конкурсы, выставки, олимпиады, деловые, ролевые игры, познавательные проекты, различные тесты.</w:t>
      </w:r>
    </w:p>
    <w:p w14:paraId="34363081">
      <w:pPr>
        <w:pStyle w:val="21"/>
        <w:shd w:val="clear" w:color="auto" w:fill="auto"/>
        <w:spacing w:before="0"/>
        <w:ind w:left="140" w:right="760" w:firstLine="720"/>
      </w:pPr>
      <w:r>
        <w:rPr>
          <w:rStyle w:val="22"/>
        </w:rPr>
        <w:t xml:space="preserve">Общекультурное направление </w:t>
      </w:r>
      <w:r>
        <w:t>ориентирует детей на доброжелательное, 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По итогам работы проводятся конкурсы, выставки (рисунков, поделок, творческие работы) концерты, спектакли, защита проектов.</w:t>
      </w:r>
    </w:p>
    <w:p w14:paraId="1DEF99E9">
      <w:pPr>
        <w:pStyle w:val="21"/>
        <w:shd w:val="clear" w:color="auto" w:fill="auto"/>
        <w:spacing w:before="0"/>
        <w:ind w:left="140" w:right="760" w:firstLine="720"/>
      </w:pPr>
      <w:r>
        <w:t>Воспитательный результат внеурочной деятельности - духовно-нравственные приобретения ребенка благодаря его участию в том или ином виде деятельности.</w:t>
      </w:r>
    </w:p>
    <w:p w14:paraId="0BF03958">
      <w:pPr>
        <w:pStyle w:val="21"/>
        <w:shd w:val="clear" w:color="auto" w:fill="auto"/>
        <w:spacing w:before="0"/>
        <w:ind w:left="140" w:right="760" w:firstLine="720"/>
      </w:pPr>
      <w: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w:t>
      </w:r>
    </w:p>
    <w:p w14:paraId="19D49334">
      <w:pPr>
        <w:pStyle w:val="21"/>
        <w:shd w:val="clear" w:color="auto" w:fill="auto"/>
        <w:spacing w:before="0"/>
        <w:ind w:left="140" w:right="760" w:firstLine="720"/>
      </w:pPr>
      <w:r>
        <w:t>Все виды внеурочной деятельности учащихся на уровне начального общего образования ориентированы на воспитательные результаты.</w:t>
      </w:r>
    </w:p>
    <w:p w14:paraId="0B1FE824">
      <w:pPr>
        <w:pStyle w:val="21"/>
        <w:shd w:val="clear" w:color="auto" w:fill="auto"/>
        <w:spacing w:before="0"/>
        <w:ind w:left="140" w:right="760" w:firstLine="720"/>
        <w:sectPr>
          <w:pgSz w:w="11900" w:h="16840"/>
          <w:pgMar w:top="510" w:right="134" w:bottom="1220" w:left="736" w:header="0" w:footer="3" w:gutter="0"/>
          <w:cols w:space="720" w:num="1"/>
          <w:docGrid w:linePitch="360" w:charSpace="0"/>
        </w:sectPr>
      </w:pPr>
      <w:r>
        <w:t>Система внеурочной деятельности предусматривает достижение школьниками результатов трех уровней.</w:t>
      </w:r>
    </w:p>
    <w:p w14:paraId="62197409">
      <w:pPr>
        <w:pStyle w:val="19"/>
        <w:keepNext/>
        <w:keepLines/>
        <w:shd w:val="clear" w:color="auto" w:fill="auto"/>
        <w:spacing w:after="0" w:line="413" w:lineRule="exact"/>
        <w:ind w:left="220" w:firstLine="0"/>
        <w:jc w:val="center"/>
      </w:pPr>
      <w:bookmarkStart w:id="12" w:name="bookmark12"/>
      <w:r>
        <w:t>Пояснительная записка к Плану внеурочной деятельности для обучающихся 10-11 классов.</w:t>
      </w:r>
      <w:bookmarkEnd w:id="12"/>
    </w:p>
    <w:p w14:paraId="08229425">
      <w:pPr>
        <w:pStyle w:val="21"/>
        <w:shd w:val="clear" w:color="auto" w:fill="auto"/>
        <w:spacing w:before="0"/>
        <w:ind w:left="340" w:right="560" w:firstLine="0"/>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w:t>
      </w:r>
    </w:p>
    <w:p w14:paraId="3199FE46">
      <w:pPr>
        <w:pStyle w:val="21"/>
        <w:numPr>
          <w:ilvl w:val="0"/>
          <w:numId w:val="3"/>
        </w:numPr>
        <w:shd w:val="clear" w:color="auto" w:fill="auto"/>
        <w:tabs>
          <w:tab w:val="left" w:pos="660"/>
        </w:tabs>
        <w:spacing w:before="0"/>
        <w:ind w:left="340" w:right="560" w:firstLine="0"/>
      </w:pPr>
      <w: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7BBC8B0F">
      <w:pPr>
        <w:pStyle w:val="21"/>
        <w:numPr>
          <w:ilvl w:val="0"/>
          <w:numId w:val="3"/>
        </w:numPr>
        <w:shd w:val="clear" w:color="auto" w:fill="auto"/>
        <w:tabs>
          <w:tab w:val="left" w:pos="655"/>
        </w:tabs>
        <w:spacing w:before="0"/>
        <w:ind w:left="340" w:right="560" w:firstLine="0"/>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14:paraId="0B2FB12B">
      <w:pPr>
        <w:pStyle w:val="21"/>
        <w:numPr>
          <w:ilvl w:val="0"/>
          <w:numId w:val="3"/>
        </w:numPr>
        <w:shd w:val="clear" w:color="auto" w:fill="auto"/>
        <w:tabs>
          <w:tab w:val="left" w:pos="655"/>
        </w:tabs>
        <w:spacing w:before="0"/>
        <w:ind w:left="340" w:firstLine="0"/>
      </w:pPr>
      <w:r>
        <w:t>план воспитательных мероприятий.</w:t>
      </w:r>
    </w:p>
    <w:p w14:paraId="3FAC75B2">
      <w:pPr>
        <w:pStyle w:val="21"/>
        <w:shd w:val="clear" w:color="auto" w:fill="auto"/>
        <w:spacing w:before="0"/>
        <w:ind w:left="1060" w:firstLine="0"/>
        <w:jc w:val="left"/>
      </w:pPr>
      <w:r>
        <w:t>Согласно ФГОС СОО через внеурочную деятельность организацией, осуществляющей</w:t>
      </w:r>
    </w:p>
    <w:p w14:paraId="562BF48C">
      <w:pPr>
        <w:pStyle w:val="21"/>
        <w:shd w:val="clear" w:color="auto" w:fill="auto"/>
        <w:spacing w:before="0"/>
        <w:ind w:left="340" w:firstLine="0"/>
      </w:pPr>
      <w:r>
        <w:t>образовательную деятельность, реализуется основная образовательная программа (цели, задачи,</w:t>
      </w:r>
    </w:p>
    <w:p w14:paraId="6F517241">
      <w:pPr>
        <w:pStyle w:val="21"/>
        <w:shd w:val="clear" w:color="auto" w:fill="auto"/>
        <w:spacing w:before="0"/>
        <w:ind w:left="340" w:firstLine="0"/>
      </w:pPr>
      <w:r>
        <w:t>планируемые результаты, содержание и организация образовательной деятельности при получении</w:t>
      </w:r>
    </w:p>
    <w:p w14:paraId="229907D3">
      <w:pPr>
        <w:pStyle w:val="21"/>
        <w:shd w:val="clear" w:color="auto" w:fill="auto"/>
        <w:spacing w:before="0"/>
        <w:ind w:left="340" w:firstLine="0"/>
      </w:pPr>
      <w:r>
        <w:t>среднего общего образования). В соответствии с планом внеурочной деятельности создаются условия</w:t>
      </w:r>
    </w:p>
    <w:p w14:paraId="63CDE5D1">
      <w:pPr>
        <w:pStyle w:val="21"/>
        <w:shd w:val="clear" w:color="auto" w:fill="auto"/>
        <w:spacing w:before="0"/>
        <w:ind w:left="340" w:firstLine="0"/>
      </w:pPr>
      <w:r>
        <w:t>для получения образования всеми обучающимися, в том числе одаренными детьми, детьми с</w:t>
      </w:r>
    </w:p>
    <w:p w14:paraId="6CF67DA8">
      <w:pPr>
        <w:pStyle w:val="21"/>
        <w:shd w:val="clear" w:color="auto" w:fill="auto"/>
        <w:spacing w:before="0"/>
        <w:ind w:left="340" w:firstLine="0"/>
        <w:jc w:val="left"/>
      </w:pPr>
      <w:r>
        <w:t>ограниченными возможностями здоровья и инвалидами. Содержание плана внеурочной деятельности</w:t>
      </w:r>
    </w:p>
    <w:p w14:paraId="473F841A">
      <w:pPr>
        <w:pStyle w:val="21"/>
        <w:shd w:val="clear" w:color="auto" w:fill="auto"/>
        <w:spacing w:before="0"/>
        <w:ind w:left="340" w:firstLine="0"/>
      </w:pPr>
      <w:r>
        <w:t>Количество часов, выделяемых на внеурочную деятельность, за два года обучения на этапе средней</w:t>
      </w:r>
    </w:p>
    <w:p w14:paraId="6ABBACD7">
      <w:pPr>
        <w:pStyle w:val="21"/>
        <w:shd w:val="clear" w:color="auto" w:fill="auto"/>
        <w:spacing w:before="0"/>
        <w:ind w:left="340" w:firstLine="0"/>
      </w:pPr>
      <w:r>
        <w:t>школы составляет не более 700 часов. Величину недельной образовательной нагрузки, реализуемой</w:t>
      </w:r>
    </w:p>
    <w:p w14:paraId="3CE29450">
      <w:pPr>
        <w:pStyle w:val="21"/>
        <w:shd w:val="clear" w:color="auto" w:fill="auto"/>
        <w:spacing w:before="0"/>
        <w:ind w:left="220" w:firstLine="0"/>
        <w:jc w:val="center"/>
      </w:pPr>
      <w:r>
        <w:t>через внеурочную деятельность, определяют за пределами количества часов, отведенных на освоение</w:t>
      </w:r>
    </w:p>
    <w:p w14:paraId="5B60A398">
      <w:pPr>
        <w:pStyle w:val="21"/>
        <w:shd w:val="clear" w:color="auto" w:fill="auto"/>
        <w:spacing w:before="0"/>
        <w:ind w:left="340" w:firstLine="0"/>
      </w:pPr>
      <w:r>
        <w:t>обучающимися учебного плана. Для недопущения перегрузки обучающихся допускается перенос</w:t>
      </w:r>
    </w:p>
    <w:p w14:paraId="2570D297">
      <w:pPr>
        <w:pStyle w:val="21"/>
        <w:shd w:val="clear" w:color="auto" w:fill="auto"/>
        <w:spacing w:before="0"/>
        <w:ind w:left="340" w:firstLine="0"/>
      </w:pPr>
      <w:r>
        <w:t>образовательной нагрузки, реализуемой через внеурочную деятельность, на периоды каникул.</w:t>
      </w:r>
    </w:p>
    <w:p w14:paraId="744BB28F">
      <w:pPr>
        <w:pStyle w:val="21"/>
        <w:shd w:val="clear" w:color="auto" w:fill="auto"/>
        <w:spacing w:before="0"/>
        <w:ind w:left="340" w:firstLine="0"/>
      </w:pPr>
      <w:r>
        <w:t>Внеурочная деятельность в каникулярное время может реализовываться в рамках тематических</w:t>
      </w:r>
    </w:p>
    <w:p w14:paraId="170E11A3">
      <w:pPr>
        <w:pStyle w:val="21"/>
        <w:shd w:val="clear" w:color="auto" w:fill="auto"/>
        <w:spacing w:before="0"/>
        <w:ind w:left="340" w:firstLine="0"/>
      </w:pPr>
      <w:r>
        <w:t>образовательных программ (лагерь с дневным пребыванием на базе общеобразовательной организации</w:t>
      </w:r>
    </w:p>
    <w:p w14:paraId="11C74D18">
      <w:pPr>
        <w:pStyle w:val="34"/>
        <w:shd w:val="clear" w:color="auto" w:fill="auto"/>
      </w:pPr>
      <w:r>
        <w:t>или на базе загородных детских центров, в туристических походах, экспедициях, поездках и т.д.).</w:t>
      </w:r>
    </w:p>
    <w:p w14:paraId="25E55202">
      <w:pPr>
        <w:pStyle w:val="29"/>
        <w:shd w:val="clear" w:color="auto" w:fill="auto"/>
        <w:spacing w:line="220" w:lineRule="exact"/>
        <w:jc w:val="center"/>
      </w:pPr>
    </w:p>
    <w:p w14:paraId="6987EAB8">
      <w:pPr>
        <w:pStyle w:val="29"/>
        <w:shd w:val="clear" w:color="auto" w:fill="auto"/>
        <w:spacing w:line="220" w:lineRule="exact"/>
        <w:jc w:val="center"/>
      </w:pPr>
    </w:p>
    <w:p w14:paraId="1E448670">
      <w:pPr>
        <w:pStyle w:val="29"/>
        <w:shd w:val="clear" w:color="auto" w:fill="auto"/>
        <w:spacing w:line="220" w:lineRule="exact"/>
        <w:jc w:val="center"/>
      </w:pPr>
    </w:p>
    <w:p w14:paraId="45E63840">
      <w:pPr>
        <w:pStyle w:val="29"/>
        <w:shd w:val="clear" w:color="auto" w:fill="auto"/>
        <w:spacing w:line="220" w:lineRule="exact"/>
        <w:jc w:val="center"/>
      </w:pPr>
    </w:p>
    <w:p w14:paraId="2C08C69E">
      <w:pPr>
        <w:pStyle w:val="29"/>
        <w:shd w:val="clear" w:color="auto" w:fill="auto"/>
        <w:spacing w:line="220" w:lineRule="exact"/>
        <w:jc w:val="center"/>
      </w:pPr>
    </w:p>
    <w:p w14:paraId="67B86D4B">
      <w:pPr>
        <w:pStyle w:val="29"/>
        <w:shd w:val="clear" w:color="auto" w:fill="auto"/>
        <w:spacing w:line="220" w:lineRule="exact"/>
        <w:jc w:val="center"/>
      </w:pPr>
    </w:p>
    <w:p w14:paraId="2945C48B">
      <w:pPr>
        <w:pStyle w:val="29"/>
        <w:shd w:val="clear" w:color="auto" w:fill="auto"/>
        <w:spacing w:line="220" w:lineRule="exact"/>
        <w:jc w:val="center"/>
      </w:pPr>
    </w:p>
    <w:p w14:paraId="7491CA5B">
      <w:pPr>
        <w:pStyle w:val="29"/>
        <w:shd w:val="clear" w:color="auto" w:fill="auto"/>
        <w:spacing w:line="220" w:lineRule="exact"/>
        <w:jc w:val="center"/>
      </w:pPr>
    </w:p>
    <w:p w14:paraId="180CF84D">
      <w:pPr>
        <w:pStyle w:val="29"/>
        <w:shd w:val="clear" w:color="auto" w:fill="auto"/>
        <w:spacing w:line="220" w:lineRule="exact"/>
        <w:jc w:val="center"/>
      </w:pPr>
    </w:p>
    <w:p w14:paraId="550964D4">
      <w:pPr>
        <w:pStyle w:val="29"/>
        <w:shd w:val="clear" w:color="auto" w:fill="auto"/>
        <w:spacing w:line="220" w:lineRule="exact"/>
        <w:jc w:val="center"/>
      </w:pPr>
    </w:p>
    <w:p w14:paraId="1080FE10">
      <w:pPr>
        <w:pStyle w:val="29"/>
        <w:shd w:val="clear" w:color="auto" w:fill="auto"/>
        <w:spacing w:line="220" w:lineRule="exact"/>
        <w:jc w:val="center"/>
      </w:pPr>
    </w:p>
    <w:p w14:paraId="43D84814">
      <w:pPr>
        <w:pStyle w:val="29"/>
        <w:shd w:val="clear" w:color="auto" w:fill="auto"/>
        <w:spacing w:line="220" w:lineRule="exact"/>
        <w:jc w:val="center"/>
      </w:pPr>
    </w:p>
    <w:p w14:paraId="2B2D9F32">
      <w:pPr>
        <w:pStyle w:val="29"/>
        <w:shd w:val="clear" w:color="auto" w:fill="auto"/>
        <w:spacing w:line="220" w:lineRule="exact"/>
        <w:jc w:val="center"/>
      </w:pPr>
    </w:p>
    <w:p w14:paraId="213072C6">
      <w:pPr>
        <w:pStyle w:val="29"/>
        <w:shd w:val="clear" w:color="auto" w:fill="auto"/>
        <w:spacing w:line="220" w:lineRule="exact"/>
        <w:jc w:val="center"/>
      </w:pPr>
    </w:p>
    <w:p w14:paraId="6B503824">
      <w:pPr>
        <w:pStyle w:val="29"/>
        <w:shd w:val="clear" w:color="auto" w:fill="auto"/>
        <w:spacing w:line="220" w:lineRule="exact"/>
        <w:jc w:val="center"/>
      </w:pPr>
    </w:p>
    <w:p w14:paraId="7B0D2F35">
      <w:pPr>
        <w:pStyle w:val="29"/>
        <w:shd w:val="clear" w:color="auto" w:fill="auto"/>
        <w:spacing w:line="220" w:lineRule="exact"/>
        <w:jc w:val="center"/>
      </w:pPr>
    </w:p>
    <w:p w14:paraId="4862159A">
      <w:pPr>
        <w:pStyle w:val="29"/>
        <w:shd w:val="clear" w:color="auto" w:fill="auto"/>
        <w:spacing w:line="220" w:lineRule="exact"/>
        <w:jc w:val="both"/>
      </w:pPr>
    </w:p>
    <w:p w14:paraId="449E6389">
      <w:pPr>
        <w:pStyle w:val="29"/>
        <w:shd w:val="clear" w:color="auto" w:fill="auto"/>
        <w:spacing w:line="220" w:lineRule="exact"/>
        <w:jc w:val="center"/>
      </w:pPr>
    </w:p>
    <w:p w14:paraId="0B5D5624">
      <w:pPr>
        <w:pStyle w:val="29"/>
        <w:shd w:val="clear" w:color="auto" w:fill="auto"/>
        <w:spacing w:line="220" w:lineRule="exact"/>
        <w:jc w:val="center"/>
      </w:pPr>
    </w:p>
    <w:p w14:paraId="16BE4E9D">
      <w:pPr>
        <w:pStyle w:val="29"/>
        <w:shd w:val="clear" w:color="auto" w:fill="auto"/>
        <w:spacing w:line="220" w:lineRule="exact"/>
        <w:jc w:val="center"/>
      </w:pPr>
    </w:p>
    <w:p w14:paraId="1DDAA4F8">
      <w:pPr>
        <w:pStyle w:val="29"/>
        <w:shd w:val="clear" w:color="auto" w:fill="auto"/>
        <w:spacing w:line="220" w:lineRule="exact"/>
        <w:jc w:val="center"/>
      </w:pPr>
      <w:r>
        <w:t>План внеурочной деятельности 10-11 классы</w:t>
      </w:r>
    </w:p>
    <w:tbl>
      <w:tblPr>
        <w:tblStyle w:val="3"/>
        <w:tblW w:w="0" w:type="auto"/>
        <w:tblInd w:w="10" w:type="dxa"/>
        <w:tblLayout w:type="fixed"/>
        <w:tblCellMar>
          <w:top w:w="0" w:type="dxa"/>
          <w:left w:w="10" w:type="dxa"/>
          <w:bottom w:w="0" w:type="dxa"/>
          <w:right w:w="10" w:type="dxa"/>
        </w:tblCellMar>
      </w:tblPr>
      <w:tblGrid>
        <w:gridCol w:w="3034"/>
        <w:gridCol w:w="4166"/>
        <w:gridCol w:w="1051"/>
        <w:gridCol w:w="1085"/>
      </w:tblGrid>
      <w:tr w14:paraId="1B4EAA63">
        <w:tblPrEx>
          <w:tblCellMar>
            <w:top w:w="0" w:type="dxa"/>
            <w:left w:w="10" w:type="dxa"/>
            <w:bottom w:w="0" w:type="dxa"/>
            <w:right w:w="10" w:type="dxa"/>
          </w:tblCellMar>
        </w:tblPrEx>
        <w:trPr>
          <w:trHeight w:val="307" w:hRule="exact"/>
        </w:trPr>
        <w:tc>
          <w:tcPr>
            <w:tcW w:w="7200" w:type="dxa"/>
            <w:gridSpan w:val="2"/>
            <w:tcBorders>
              <w:top w:val="single" w:color="auto" w:sz="4" w:space="0"/>
              <w:left w:val="single" w:color="auto" w:sz="4" w:space="0"/>
            </w:tcBorders>
            <w:shd w:val="clear" w:color="auto" w:fill="FFFFFF"/>
            <w:vAlign w:val="center"/>
          </w:tcPr>
          <w:p w14:paraId="67F77FF4">
            <w:pPr>
              <w:pStyle w:val="21"/>
              <w:shd w:val="clear" w:color="auto" w:fill="auto"/>
              <w:spacing w:before="0" w:line="220" w:lineRule="exact"/>
              <w:ind w:firstLine="0"/>
              <w:jc w:val="left"/>
            </w:pPr>
            <w:r>
              <w:rPr>
                <w:rStyle w:val="24"/>
              </w:rPr>
              <w:t>Направления развития личности</w:t>
            </w:r>
          </w:p>
        </w:tc>
        <w:tc>
          <w:tcPr>
            <w:tcW w:w="1051" w:type="dxa"/>
            <w:tcBorders>
              <w:top w:val="single" w:color="auto" w:sz="4" w:space="0"/>
              <w:left w:val="single" w:color="auto" w:sz="4" w:space="0"/>
            </w:tcBorders>
            <w:shd w:val="clear" w:color="auto" w:fill="FFFFFF"/>
            <w:vAlign w:val="bottom"/>
          </w:tcPr>
          <w:p w14:paraId="1CF4A6E2">
            <w:pPr>
              <w:pStyle w:val="21"/>
              <w:shd w:val="clear" w:color="auto" w:fill="auto"/>
              <w:spacing w:before="0" w:line="220" w:lineRule="exact"/>
              <w:ind w:firstLine="0"/>
              <w:jc w:val="left"/>
            </w:pPr>
            <w:r>
              <w:rPr>
                <w:rStyle w:val="23"/>
              </w:rPr>
              <w:t>10</w:t>
            </w:r>
          </w:p>
        </w:tc>
        <w:tc>
          <w:tcPr>
            <w:tcW w:w="1085" w:type="dxa"/>
            <w:tcBorders>
              <w:top w:val="single" w:color="auto" w:sz="4" w:space="0"/>
              <w:left w:val="single" w:color="auto" w:sz="4" w:space="0"/>
              <w:right w:val="single" w:color="auto" w:sz="4" w:space="0"/>
            </w:tcBorders>
            <w:shd w:val="clear" w:color="auto" w:fill="FFFFFF"/>
            <w:vAlign w:val="bottom"/>
          </w:tcPr>
          <w:p w14:paraId="70B2ED83">
            <w:pPr>
              <w:pStyle w:val="21"/>
              <w:shd w:val="clear" w:color="auto" w:fill="auto"/>
              <w:spacing w:before="0" w:line="220" w:lineRule="exact"/>
              <w:ind w:firstLine="0"/>
              <w:jc w:val="left"/>
            </w:pPr>
            <w:r>
              <w:rPr>
                <w:rStyle w:val="23"/>
              </w:rPr>
              <w:t>11</w:t>
            </w:r>
          </w:p>
        </w:tc>
      </w:tr>
      <w:tr w14:paraId="07EABA6E">
        <w:tblPrEx>
          <w:tblCellMar>
            <w:top w:w="0" w:type="dxa"/>
            <w:left w:w="10" w:type="dxa"/>
            <w:bottom w:w="0" w:type="dxa"/>
            <w:right w:w="10" w:type="dxa"/>
          </w:tblCellMar>
        </w:tblPrEx>
        <w:trPr>
          <w:trHeight w:val="571" w:hRule="exact"/>
        </w:trPr>
        <w:tc>
          <w:tcPr>
            <w:tcW w:w="3034" w:type="dxa"/>
            <w:tcBorders>
              <w:top w:val="single" w:color="auto" w:sz="4" w:space="0"/>
              <w:left w:val="single" w:color="auto" w:sz="4" w:space="0"/>
            </w:tcBorders>
            <w:shd w:val="clear" w:color="auto" w:fill="FFFFFF"/>
          </w:tcPr>
          <w:p w14:paraId="33EB4BBE">
            <w:pPr>
              <w:pStyle w:val="21"/>
              <w:shd w:val="clear" w:color="auto" w:fill="auto"/>
              <w:spacing w:before="0" w:line="220" w:lineRule="exact"/>
              <w:ind w:firstLine="0"/>
              <w:jc w:val="left"/>
            </w:pPr>
            <w:r>
              <w:rPr>
                <w:rStyle w:val="24"/>
              </w:rPr>
              <w:t>Духовно-нравственное</w:t>
            </w:r>
          </w:p>
        </w:tc>
        <w:tc>
          <w:tcPr>
            <w:tcW w:w="4166" w:type="dxa"/>
            <w:tcBorders>
              <w:top w:val="single" w:color="auto" w:sz="4" w:space="0"/>
              <w:left w:val="single" w:color="auto" w:sz="4" w:space="0"/>
            </w:tcBorders>
            <w:shd w:val="clear" w:color="auto" w:fill="FFFFFF"/>
          </w:tcPr>
          <w:p w14:paraId="64C57F34">
            <w:pPr>
              <w:pStyle w:val="21"/>
              <w:shd w:val="clear" w:color="auto" w:fill="auto"/>
              <w:spacing w:before="0" w:line="220" w:lineRule="exact"/>
              <w:ind w:firstLine="0"/>
              <w:jc w:val="left"/>
            </w:pPr>
            <w:r>
              <w:rPr>
                <w:rStyle w:val="30"/>
              </w:rPr>
              <w:t>Разговор о важном</w:t>
            </w:r>
          </w:p>
        </w:tc>
        <w:tc>
          <w:tcPr>
            <w:tcW w:w="1051" w:type="dxa"/>
            <w:tcBorders>
              <w:top w:val="single" w:color="auto" w:sz="4" w:space="0"/>
              <w:left w:val="single" w:color="auto" w:sz="4" w:space="0"/>
            </w:tcBorders>
            <w:shd w:val="clear" w:color="auto" w:fill="FFFFFF"/>
          </w:tcPr>
          <w:p w14:paraId="07ADDD2A">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340A3D9F">
            <w:pPr>
              <w:pStyle w:val="21"/>
              <w:shd w:val="clear" w:color="auto" w:fill="auto"/>
              <w:spacing w:before="0" w:line="220" w:lineRule="exact"/>
              <w:ind w:firstLine="0"/>
              <w:jc w:val="left"/>
            </w:pPr>
            <w:r>
              <w:rPr>
                <w:rStyle w:val="24"/>
              </w:rPr>
              <w:t>34</w:t>
            </w:r>
          </w:p>
        </w:tc>
      </w:tr>
      <w:tr w14:paraId="47D774C1">
        <w:tblPrEx>
          <w:tblCellMar>
            <w:top w:w="0" w:type="dxa"/>
            <w:left w:w="10" w:type="dxa"/>
            <w:bottom w:w="0" w:type="dxa"/>
            <w:right w:w="10" w:type="dxa"/>
          </w:tblCellMar>
        </w:tblPrEx>
        <w:trPr>
          <w:trHeight w:val="298" w:hRule="exact"/>
        </w:trPr>
        <w:tc>
          <w:tcPr>
            <w:tcW w:w="3034" w:type="dxa"/>
            <w:vMerge w:val="restart"/>
            <w:tcBorders>
              <w:top w:val="single" w:color="auto" w:sz="4" w:space="0"/>
              <w:left w:val="single" w:color="auto" w:sz="4" w:space="0"/>
            </w:tcBorders>
            <w:shd w:val="clear" w:color="auto" w:fill="FFFFFF"/>
            <w:vAlign w:val="center"/>
          </w:tcPr>
          <w:p w14:paraId="52FED43E">
            <w:pPr>
              <w:pStyle w:val="21"/>
              <w:shd w:val="clear" w:color="auto" w:fill="auto"/>
              <w:spacing w:before="0" w:line="220" w:lineRule="exact"/>
              <w:ind w:firstLine="0"/>
              <w:jc w:val="left"/>
            </w:pPr>
            <w:r>
              <w:rPr>
                <w:rStyle w:val="24"/>
              </w:rPr>
              <w:t>Общеинтеллектуальное</w:t>
            </w:r>
          </w:p>
        </w:tc>
        <w:tc>
          <w:tcPr>
            <w:tcW w:w="4166" w:type="dxa"/>
            <w:tcBorders>
              <w:top w:val="single" w:color="auto" w:sz="4" w:space="0"/>
              <w:left w:val="single" w:color="auto" w:sz="4" w:space="0"/>
            </w:tcBorders>
            <w:shd w:val="clear" w:color="auto" w:fill="FFFFFF"/>
          </w:tcPr>
          <w:p w14:paraId="152136E7">
            <w:pPr>
              <w:pStyle w:val="21"/>
              <w:shd w:val="clear" w:color="auto" w:fill="auto"/>
              <w:spacing w:before="0" w:line="220" w:lineRule="exact"/>
              <w:ind w:firstLine="0"/>
              <w:jc w:val="left"/>
            </w:pPr>
            <w:r>
              <w:rPr>
                <w:rStyle w:val="30"/>
              </w:rPr>
              <w:t>Готовимся к ЕГЭ</w:t>
            </w:r>
          </w:p>
        </w:tc>
        <w:tc>
          <w:tcPr>
            <w:tcW w:w="1051" w:type="dxa"/>
            <w:tcBorders>
              <w:top w:val="single" w:color="auto" w:sz="4" w:space="0"/>
              <w:left w:val="single" w:color="auto" w:sz="4" w:space="0"/>
            </w:tcBorders>
            <w:shd w:val="clear" w:color="auto" w:fill="FFFFFF"/>
          </w:tcPr>
          <w:p w14:paraId="3643F05E">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676925AE">
            <w:pPr>
              <w:pStyle w:val="21"/>
              <w:shd w:val="clear" w:color="auto" w:fill="auto"/>
              <w:spacing w:before="0" w:line="220" w:lineRule="exact"/>
              <w:ind w:firstLine="0"/>
              <w:jc w:val="left"/>
            </w:pPr>
            <w:r>
              <w:rPr>
                <w:rStyle w:val="24"/>
              </w:rPr>
              <w:t>34</w:t>
            </w:r>
          </w:p>
        </w:tc>
      </w:tr>
      <w:tr w14:paraId="73AEC3B0">
        <w:tblPrEx>
          <w:tblCellMar>
            <w:top w:w="0" w:type="dxa"/>
            <w:left w:w="10" w:type="dxa"/>
            <w:bottom w:w="0" w:type="dxa"/>
            <w:right w:w="10" w:type="dxa"/>
          </w:tblCellMar>
        </w:tblPrEx>
        <w:trPr>
          <w:trHeight w:val="605" w:hRule="exact"/>
        </w:trPr>
        <w:tc>
          <w:tcPr>
            <w:tcW w:w="3034" w:type="dxa"/>
            <w:vMerge w:val="continue"/>
            <w:tcBorders>
              <w:left w:val="single" w:color="auto" w:sz="4" w:space="0"/>
            </w:tcBorders>
            <w:shd w:val="clear" w:color="auto" w:fill="FFFFFF"/>
            <w:vAlign w:val="center"/>
          </w:tcPr>
          <w:p w14:paraId="2FA6E336"/>
        </w:tc>
        <w:tc>
          <w:tcPr>
            <w:tcW w:w="4166" w:type="dxa"/>
            <w:tcBorders>
              <w:top w:val="single" w:color="auto" w:sz="4" w:space="0"/>
              <w:left w:val="single" w:color="auto" w:sz="4" w:space="0"/>
            </w:tcBorders>
            <w:shd w:val="clear" w:color="auto" w:fill="FFFFFF"/>
          </w:tcPr>
          <w:p w14:paraId="306752F4">
            <w:pPr>
              <w:pStyle w:val="21"/>
              <w:shd w:val="clear" w:color="auto" w:fill="auto"/>
              <w:spacing w:before="0" w:line="220" w:lineRule="exact"/>
              <w:ind w:firstLine="0"/>
              <w:jc w:val="left"/>
            </w:pPr>
            <w:r>
              <w:rPr>
                <w:rStyle w:val="30"/>
              </w:rPr>
              <w:t>«Решение</w:t>
            </w:r>
            <w:r>
              <w:rPr>
                <w:rStyle w:val="30"/>
                <w:rFonts w:hint="default"/>
                <w:lang w:val="en-US"/>
              </w:rPr>
              <w:t xml:space="preserve"> экспериментальных задач ко химии</w:t>
            </w:r>
            <w:r>
              <w:rPr>
                <w:rStyle w:val="30"/>
              </w:rPr>
              <w:t>»</w:t>
            </w:r>
          </w:p>
        </w:tc>
        <w:tc>
          <w:tcPr>
            <w:tcW w:w="1051" w:type="dxa"/>
            <w:tcBorders>
              <w:top w:val="single" w:color="auto" w:sz="4" w:space="0"/>
              <w:left w:val="single" w:color="auto" w:sz="4" w:space="0"/>
            </w:tcBorders>
            <w:shd w:val="clear" w:color="auto" w:fill="FFFFFF"/>
          </w:tcPr>
          <w:p w14:paraId="06E6274C">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467E3B1E">
            <w:pPr>
              <w:pStyle w:val="21"/>
              <w:shd w:val="clear" w:color="auto" w:fill="auto"/>
              <w:spacing w:before="0" w:line="220" w:lineRule="exact"/>
              <w:ind w:firstLine="0"/>
              <w:jc w:val="left"/>
              <w:rPr>
                <w:rFonts w:hint="default"/>
                <w:lang w:val="ru-RU"/>
              </w:rPr>
            </w:pPr>
            <w:r>
              <w:rPr>
                <w:rFonts w:hint="default"/>
                <w:lang w:val="ru-RU"/>
              </w:rPr>
              <w:t>0</w:t>
            </w:r>
          </w:p>
        </w:tc>
      </w:tr>
      <w:tr w14:paraId="4ABD8E1B">
        <w:tblPrEx>
          <w:tblCellMar>
            <w:top w:w="0" w:type="dxa"/>
            <w:left w:w="10" w:type="dxa"/>
            <w:bottom w:w="0" w:type="dxa"/>
            <w:right w:w="10" w:type="dxa"/>
          </w:tblCellMar>
        </w:tblPrEx>
        <w:trPr>
          <w:trHeight w:val="581" w:hRule="exact"/>
        </w:trPr>
        <w:tc>
          <w:tcPr>
            <w:tcW w:w="3034" w:type="dxa"/>
            <w:vMerge w:val="continue"/>
            <w:tcBorders>
              <w:left w:val="single" w:color="auto" w:sz="4" w:space="0"/>
            </w:tcBorders>
            <w:shd w:val="clear" w:color="auto" w:fill="FFFFFF"/>
            <w:vAlign w:val="center"/>
          </w:tcPr>
          <w:p w14:paraId="12963652"/>
        </w:tc>
        <w:tc>
          <w:tcPr>
            <w:tcW w:w="4166" w:type="dxa"/>
            <w:tcBorders>
              <w:top w:val="single" w:color="auto" w:sz="4" w:space="0"/>
              <w:left w:val="single" w:color="auto" w:sz="4" w:space="0"/>
              <w:bottom w:val="single" w:color="auto" w:sz="4" w:space="0"/>
            </w:tcBorders>
            <w:shd w:val="clear" w:color="auto" w:fill="FFFFFF"/>
          </w:tcPr>
          <w:p w14:paraId="27AE932D">
            <w:pPr>
              <w:pStyle w:val="21"/>
              <w:shd w:val="clear" w:color="auto" w:fill="auto"/>
              <w:spacing w:before="0" w:line="220" w:lineRule="exact"/>
              <w:ind w:firstLine="0"/>
              <w:jc w:val="left"/>
            </w:pPr>
            <w:r>
              <w:rPr>
                <w:rStyle w:val="30"/>
              </w:rPr>
              <w:t>«Интерактивная биология»</w:t>
            </w:r>
          </w:p>
        </w:tc>
        <w:tc>
          <w:tcPr>
            <w:tcW w:w="1051" w:type="dxa"/>
            <w:tcBorders>
              <w:top w:val="single" w:color="auto" w:sz="4" w:space="0"/>
              <w:left w:val="single" w:color="auto" w:sz="4" w:space="0"/>
              <w:bottom w:val="single" w:color="auto" w:sz="4" w:space="0"/>
            </w:tcBorders>
            <w:shd w:val="clear" w:color="auto" w:fill="FFFFFF"/>
          </w:tcPr>
          <w:p w14:paraId="6F50DF57">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bottom w:val="single" w:color="auto" w:sz="4" w:space="0"/>
              <w:right w:val="single" w:color="auto" w:sz="4" w:space="0"/>
            </w:tcBorders>
            <w:shd w:val="clear" w:color="auto" w:fill="FFFFFF"/>
          </w:tcPr>
          <w:p w14:paraId="0C94FD14">
            <w:pPr>
              <w:pStyle w:val="21"/>
              <w:shd w:val="clear" w:color="auto" w:fill="auto"/>
              <w:spacing w:before="0" w:line="220" w:lineRule="exact"/>
              <w:ind w:firstLine="0"/>
              <w:jc w:val="left"/>
            </w:pPr>
            <w:r>
              <w:rPr>
                <w:rStyle w:val="24"/>
              </w:rPr>
              <w:t>34</w:t>
            </w:r>
          </w:p>
        </w:tc>
      </w:tr>
      <w:tr w14:paraId="7AF16C05">
        <w:tblPrEx>
          <w:tblCellMar>
            <w:top w:w="0" w:type="dxa"/>
            <w:left w:w="10" w:type="dxa"/>
            <w:bottom w:w="0" w:type="dxa"/>
            <w:right w:w="10" w:type="dxa"/>
          </w:tblCellMar>
        </w:tblPrEx>
        <w:trPr>
          <w:trHeight w:val="581" w:hRule="exact"/>
        </w:trPr>
        <w:tc>
          <w:tcPr>
            <w:tcW w:w="3034" w:type="dxa"/>
            <w:tcBorders>
              <w:left w:val="single" w:color="auto" w:sz="4" w:space="0"/>
              <w:bottom w:val="single" w:color="auto" w:sz="4" w:space="0"/>
            </w:tcBorders>
            <w:shd w:val="clear" w:color="auto" w:fill="FFFFFF"/>
            <w:vAlign w:val="center"/>
          </w:tcPr>
          <w:p w14:paraId="58B81B0C"/>
        </w:tc>
        <w:tc>
          <w:tcPr>
            <w:tcW w:w="4166" w:type="dxa"/>
            <w:tcBorders>
              <w:top w:val="single" w:color="auto" w:sz="4" w:space="0"/>
              <w:left w:val="single" w:color="auto" w:sz="4" w:space="0"/>
              <w:bottom w:val="single" w:color="auto" w:sz="4" w:space="0"/>
            </w:tcBorders>
            <w:shd w:val="clear" w:color="auto" w:fill="FFFFFF"/>
          </w:tcPr>
          <w:p w14:paraId="2FDDE539">
            <w:pPr>
              <w:pStyle w:val="21"/>
              <w:shd w:val="clear" w:color="auto" w:fill="auto"/>
              <w:spacing w:before="0" w:line="220" w:lineRule="exact"/>
              <w:ind w:firstLine="0"/>
              <w:jc w:val="left"/>
              <w:rPr>
                <w:rStyle w:val="30"/>
              </w:rPr>
            </w:pPr>
            <w:r>
              <w:rPr>
                <w:rStyle w:val="30"/>
              </w:rPr>
              <w:t>«Русское слово. Подготовка к ЕГЭ»</w:t>
            </w:r>
          </w:p>
        </w:tc>
        <w:tc>
          <w:tcPr>
            <w:tcW w:w="1051" w:type="dxa"/>
            <w:tcBorders>
              <w:top w:val="single" w:color="auto" w:sz="4" w:space="0"/>
              <w:left w:val="single" w:color="auto" w:sz="4" w:space="0"/>
              <w:bottom w:val="single" w:color="auto" w:sz="4" w:space="0"/>
            </w:tcBorders>
            <w:shd w:val="clear" w:color="auto" w:fill="FFFFFF"/>
          </w:tcPr>
          <w:p w14:paraId="27604411">
            <w:pPr>
              <w:pStyle w:val="21"/>
              <w:shd w:val="clear" w:color="auto" w:fill="auto"/>
              <w:spacing w:before="0" w:line="220" w:lineRule="exact"/>
              <w:ind w:firstLine="0"/>
              <w:jc w:val="left"/>
              <w:rPr>
                <w:rStyle w:val="24"/>
                <w:rFonts w:hint="default"/>
                <w:lang w:val="en-US"/>
              </w:rPr>
            </w:pPr>
            <w:r>
              <w:rPr>
                <w:rStyle w:val="24"/>
                <w:rFonts w:hint="default"/>
                <w:lang w:val="en-US"/>
              </w:rPr>
              <w:t>0</w:t>
            </w:r>
          </w:p>
        </w:tc>
        <w:tc>
          <w:tcPr>
            <w:tcW w:w="1085" w:type="dxa"/>
            <w:tcBorders>
              <w:top w:val="single" w:color="auto" w:sz="4" w:space="0"/>
              <w:left w:val="single" w:color="auto" w:sz="4" w:space="0"/>
              <w:bottom w:val="single" w:color="auto" w:sz="4" w:space="0"/>
              <w:right w:val="single" w:color="auto" w:sz="4" w:space="0"/>
            </w:tcBorders>
            <w:shd w:val="clear" w:color="auto" w:fill="FFFFFF"/>
          </w:tcPr>
          <w:p w14:paraId="7302B156">
            <w:pPr>
              <w:pStyle w:val="21"/>
              <w:shd w:val="clear" w:color="auto" w:fill="auto"/>
              <w:spacing w:before="0" w:line="220" w:lineRule="exact"/>
              <w:ind w:firstLine="0"/>
              <w:jc w:val="left"/>
              <w:rPr>
                <w:rStyle w:val="24"/>
                <w:rFonts w:hint="default"/>
                <w:lang w:val="en-US"/>
              </w:rPr>
            </w:pPr>
            <w:r>
              <w:rPr>
                <w:rStyle w:val="24"/>
                <w:rFonts w:hint="default"/>
                <w:lang w:val="en-US"/>
              </w:rPr>
              <w:t>34</w:t>
            </w:r>
          </w:p>
        </w:tc>
      </w:tr>
    </w:tbl>
    <w:p w14:paraId="5473BF07">
      <w:pPr>
        <w:rPr>
          <w:sz w:val="2"/>
          <w:szCs w:val="2"/>
        </w:rPr>
      </w:pPr>
    </w:p>
    <w:p w14:paraId="0361D2F5">
      <w:pPr>
        <w:rPr>
          <w:sz w:val="2"/>
          <w:szCs w:val="2"/>
        </w:rPr>
      </w:pPr>
    </w:p>
    <w:tbl>
      <w:tblPr>
        <w:tblStyle w:val="3"/>
        <w:tblW w:w="0" w:type="auto"/>
        <w:tblInd w:w="10" w:type="dxa"/>
        <w:tblLayout w:type="fixed"/>
        <w:tblCellMar>
          <w:top w:w="0" w:type="dxa"/>
          <w:left w:w="10" w:type="dxa"/>
          <w:bottom w:w="0" w:type="dxa"/>
          <w:right w:w="10" w:type="dxa"/>
        </w:tblCellMar>
      </w:tblPr>
      <w:tblGrid>
        <w:gridCol w:w="3034"/>
        <w:gridCol w:w="4166"/>
        <w:gridCol w:w="1051"/>
        <w:gridCol w:w="1085"/>
      </w:tblGrid>
      <w:tr w14:paraId="6E68A60F">
        <w:tblPrEx>
          <w:tblCellMar>
            <w:top w:w="0" w:type="dxa"/>
            <w:left w:w="10" w:type="dxa"/>
            <w:bottom w:w="0" w:type="dxa"/>
            <w:right w:w="10" w:type="dxa"/>
          </w:tblCellMar>
        </w:tblPrEx>
        <w:trPr>
          <w:trHeight w:val="576" w:hRule="exact"/>
        </w:trPr>
        <w:tc>
          <w:tcPr>
            <w:tcW w:w="3034" w:type="dxa"/>
            <w:tcBorders>
              <w:top w:val="single" w:color="auto" w:sz="4" w:space="0"/>
              <w:left w:val="single" w:color="auto" w:sz="4" w:space="0"/>
            </w:tcBorders>
            <w:shd w:val="clear" w:color="auto" w:fill="FFFFFF"/>
          </w:tcPr>
          <w:p w14:paraId="5AE6B168">
            <w:pPr>
              <w:rPr>
                <w:sz w:val="10"/>
                <w:szCs w:val="10"/>
              </w:rPr>
            </w:pPr>
          </w:p>
        </w:tc>
        <w:tc>
          <w:tcPr>
            <w:tcW w:w="4166" w:type="dxa"/>
            <w:tcBorders>
              <w:top w:val="single" w:color="auto" w:sz="4" w:space="0"/>
              <w:left w:val="single" w:color="auto" w:sz="4" w:space="0"/>
            </w:tcBorders>
            <w:shd w:val="clear" w:color="auto" w:fill="FFFFFF"/>
          </w:tcPr>
          <w:p w14:paraId="5F30C9A8">
            <w:pPr>
              <w:pStyle w:val="21"/>
              <w:shd w:val="clear" w:color="auto" w:fill="auto"/>
              <w:spacing w:before="0" w:line="220" w:lineRule="exact"/>
              <w:ind w:firstLine="0"/>
              <w:jc w:val="left"/>
            </w:pPr>
            <w:r>
              <w:rPr>
                <w:rStyle w:val="30"/>
              </w:rPr>
              <w:t>Функциональная грамотность</w:t>
            </w:r>
          </w:p>
        </w:tc>
        <w:tc>
          <w:tcPr>
            <w:tcW w:w="1051" w:type="dxa"/>
            <w:tcBorders>
              <w:top w:val="single" w:color="auto" w:sz="4" w:space="0"/>
              <w:left w:val="single" w:color="auto" w:sz="4" w:space="0"/>
            </w:tcBorders>
            <w:shd w:val="clear" w:color="auto" w:fill="FFFFFF"/>
          </w:tcPr>
          <w:p w14:paraId="6DB51AEE">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57D701B0">
            <w:pPr>
              <w:pStyle w:val="21"/>
              <w:shd w:val="clear" w:color="auto" w:fill="auto"/>
              <w:spacing w:before="0" w:line="220" w:lineRule="exact"/>
              <w:ind w:firstLine="0"/>
              <w:jc w:val="left"/>
            </w:pPr>
            <w:r>
              <w:rPr>
                <w:rStyle w:val="24"/>
              </w:rPr>
              <w:t>34</w:t>
            </w:r>
          </w:p>
        </w:tc>
      </w:tr>
      <w:tr w14:paraId="1D476060">
        <w:tblPrEx>
          <w:tblCellMar>
            <w:top w:w="0" w:type="dxa"/>
            <w:left w:w="10" w:type="dxa"/>
            <w:bottom w:w="0" w:type="dxa"/>
            <w:right w:w="10" w:type="dxa"/>
          </w:tblCellMar>
        </w:tblPrEx>
        <w:trPr>
          <w:trHeight w:val="302" w:hRule="exact"/>
        </w:trPr>
        <w:tc>
          <w:tcPr>
            <w:tcW w:w="3034" w:type="dxa"/>
            <w:tcBorders>
              <w:top w:val="single" w:color="auto" w:sz="4" w:space="0"/>
              <w:left w:val="single" w:color="auto" w:sz="4" w:space="0"/>
            </w:tcBorders>
            <w:shd w:val="clear" w:color="auto" w:fill="FFFFFF"/>
          </w:tcPr>
          <w:p w14:paraId="3FB78795">
            <w:pPr>
              <w:pStyle w:val="21"/>
              <w:shd w:val="clear" w:color="auto" w:fill="auto"/>
              <w:spacing w:before="0" w:line="220" w:lineRule="exact"/>
              <w:ind w:firstLine="0"/>
              <w:jc w:val="left"/>
            </w:pPr>
            <w:r>
              <w:rPr>
                <w:rStyle w:val="24"/>
              </w:rPr>
              <w:t>Спортивно-оздоровительное</w:t>
            </w:r>
          </w:p>
        </w:tc>
        <w:tc>
          <w:tcPr>
            <w:tcW w:w="4166" w:type="dxa"/>
            <w:tcBorders>
              <w:top w:val="single" w:color="auto" w:sz="4" w:space="0"/>
              <w:left w:val="single" w:color="auto" w:sz="4" w:space="0"/>
            </w:tcBorders>
            <w:shd w:val="clear" w:color="auto" w:fill="FFFFFF"/>
          </w:tcPr>
          <w:p w14:paraId="7ED93BF6">
            <w:pPr>
              <w:pStyle w:val="21"/>
              <w:shd w:val="clear" w:color="auto" w:fill="auto"/>
              <w:spacing w:before="0" w:line="220" w:lineRule="exact"/>
              <w:ind w:firstLine="0"/>
              <w:jc w:val="left"/>
            </w:pPr>
            <w:r>
              <w:rPr>
                <w:rStyle w:val="30"/>
              </w:rPr>
              <w:t>ГТО</w:t>
            </w:r>
          </w:p>
        </w:tc>
        <w:tc>
          <w:tcPr>
            <w:tcW w:w="1051" w:type="dxa"/>
            <w:tcBorders>
              <w:top w:val="single" w:color="auto" w:sz="4" w:space="0"/>
              <w:left w:val="single" w:color="auto" w:sz="4" w:space="0"/>
            </w:tcBorders>
            <w:shd w:val="clear" w:color="auto" w:fill="FFFFFF"/>
          </w:tcPr>
          <w:p w14:paraId="6EDE4E97">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6179EB5E">
            <w:pPr>
              <w:pStyle w:val="21"/>
              <w:shd w:val="clear" w:color="auto" w:fill="auto"/>
              <w:spacing w:before="0" w:line="220" w:lineRule="exact"/>
              <w:ind w:firstLine="0"/>
              <w:jc w:val="left"/>
            </w:pPr>
            <w:r>
              <w:rPr>
                <w:rStyle w:val="24"/>
              </w:rPr>
              <w:t>34</w:t>
            </w:r>
          </w:p>
        </w:tc>
      </w:tr>
      <w:tr w14:paraId="60048385">
        <w:tblPrEx>
          <w:tblCellMar>
            <w:top w:w="0" w:type="dxa"/>
            <w:left w:w="10" w:type="dxa"/>
            <w:bottom w:w="0" w:type="dxa"/>
            <w:right w:w="10" w:type="dxa"/>
          </w:tblCellMar>
        </w:tblPrEx>
        <w:trPr>
          <w:trHeight w:val="571" w:hRule="exact"/>
        </w:trPr>
        <w:tc>
          <w:tcPr>
            <w:tcW w:w="3034" w:type="dxa"/>
            <w:vMerge w:val="restart"/>
            <w:tcBorders>
              <w:top w:val="single" w:color="auto" w:sz="4" w:space="0"/>
              <w:left w:val="single" w:color="auto" w:sz="4" w:space="0"/>
            </w:tcBorders>
            <w:shd w:val="clear" w:color="auto" w:fill="FFFFFF"/>
            <w:vAlign w:val="center"/>
          </w:tcPr>
          <w:p w14:paraId="5648F394">
            <w:pPr>
              <w:pStyle w:val="21"/>
              <w:shd w:val="clear" w:color="auto" w:fill="auto"/>
              <w:spacing w:before="0" w:line="220" w:lineRule="exact"/>
              <w:ind w:firstLine="0"/>
              <w:jc w:val="left"/>
            </w:pPr>
            <w:r>
              <w:rPr>
                <w:rStyle w:val="24"/>
              </w:rPr>
              <w:t>Общекультурное</w:t>
            </w:r>
          </w:p>
        </w:tc>
        <w:tc>
          <w:tcPr>
            <w:tcW w:w="4166" w:type="dxa"/>
            <w:tcBorders>
              <w:top w:val="single" w:color="auto" w:sz="4" w:space="0"/>
              <w:left w:val="single" w:color="auto" w:sz="4" w:space="0"/>
            </w:tcBorders>
            <w:shd w:val="clear" w:color="auto" w:fill="FFFFFF"/>
          </w:tcPr>
          <w:p w14:paraId="47B55127">
            <w:pPr>
              <w:pStyle w:val="21"/>
              <w:shd w:val="clear" w:color="auto" w:fill="auto"/>
              <w:spacing w:before="0" w:line="220" w:lineRule="exact"/>
              <w:ind w:firstLine="0"/>
              <w:jc w:val="left"/>
            </w:pPr>
            <w:r>
              <w:rPr>
                <w:rStyle w:val="30"/>
              </w:rPr>
              <w:t>«ЭКОлидер»</w:t>
            </w:r>
          </w:p>
        </w:tc>
        <w:tc>
          <w:tcPr>
            <w:tcW w:w="1051" w:type="dxa"/>
            <w:tcBorders>
              <w:top w:val="single" w:color="auto" w:sz="4" w:space="0"/>
              <w:left w:val="single" w:color="auto" w:sz="4" w:space="0"/>
            </w:tcBorders>
            <w:shd w:val="clear" w:color="auto" w:fill="FFFFFF"/>
          </w:tcPr>
          <w:p w14:paraId="11F71D96">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5036C3DB">
            <w:pPr>
              <w:pStyle w:val="21"/>
              <w:shd w:val="clear" w:color="auto" w:fill="auto"/>
              <w:spacing w:before="0" w:line="220" w:lineRule="exact"/>
              <w:ind w:firstLine="0"/>
              <w:jc w:val="left"/>
            </w:pPr>
            <w:r>
              <w:rPr>
                <w:rStyle w:val="24"/>
              </w:rPr>
              <w:t>34</w:t>
            </w:r>
          </w:p>
        </w:tc>
      </w:tr>
      <w:tr w14:paraId="569D8108">
        <w:tblPrEx>
          <w:tblCellMar>
            <w:top w:w="0" w:type="dxa"/>
            <w:left w:w="10" w:type="dxa"/>
            <w:bottom w:w="0" w:type="dxa"/>
            <w:right w:w="10" w:type="dxa"/>
          </w:tblCellMar>
        </w:tblPrEx>
        <w:trPr>
          <w:trHeight w:val="504" w:hRule="exact"/>
        </w:trPr>
        <w:tc>
          <w:tcPr>
            <w:tcW w:w="3034" w:type="dxa"/>
            <w:vMerge w:val="continue"/>
            <w:tcBorders>
              <w:left w:val="single" w:color="auto" w:sz="4" w:space="0"/>
            </w:tcBorders>
            <w:shd w:val="clear" w:color="auto" w:fill="FFFFFF"/>
            <w:vAlign w:val="center"/>
          </w:tcPr>
          <w:p w14:paraId="283672CA"/>
        </w:tc>
        <w:tc>
          <w:tcPr>
            <w:tcW w:w="4166" w:type="dxa"/>
            <w:tcBorders>
              <w:top w:val="single" w:color="auto" w:sz="4" w:space="0"/>
              <w:left w:val="single" w:color="auto" w:sz="4" w:space="0"/>
            </w:tcBorders>
            <w:shd w:val="clear" w:color="auto" w:fill="FFFFFF"/>
          </w:tcPr>
          <w:p w14:paraId="4BDE7152">
            <w:pPr>
              <w:pStyle w:val="21"/>
              <w:shd w:val="clear" w:color="auto" w:fill="auto"/>
              <w:spacing w:before="0" w:line="220" w:lineRule="exact"/>
              <w:ind w:firstLine="0"/>
              <w:jc w:val="left"/>
              <w:rPr>
                <w:b/>
                <w:i/>
              </w:rPr>
            </w:pPr>
            <w:r>
              <w:rPr>
                <w:b/>
                <w:i/>
              </w:rPr>
              <w:t>Участие в конференциях, конкурсах, олимпиадах</w:t>
            </w:r>
          </w:p>
        </w:tc>
        <w:tc>
          <w:tcPr>
            <w:tcW w:w="1051" w:type="dxa"/>
            <w:tcBorders>
              <w:top w:val="single" w:color="auto" w:sz="4" w:space="0"/>
              <w:left w:val="single" w:color="auto" w:sz="4" w:space="0"/>
            </w:tcBorders>
            <w:shd w:val="clear" w:color="auto" w:fill="FFFFFF"/>
          </w:tcPr>
          <w:p w14:paraId="2FAE2AA3">
            <w:pPr>
              <w:pStyle w:val="21"/>
              <w:shd w:val="clear" w:color="auto" w:fill="auto"/>
              <w:spacing w:before="0" w:line="220" w:lineRule="exact"/>
              <w:ind w:firstLine="0"/>
              <w:jc w:val="left"/>
            </w:pPr>
            <w:r>
              <w:rPr>
                <w:rStyle w:val="24"/>
              </w:rPr>
              <w:t>17</w:t>
            </w:r>
          </w:p>
        </w:tc>
        <w:tc>
          <w:tcPr>
            <w:tcW w:w="1085" w:type="dxa"/>
            <w:tcBorders>
              <w:top w:val="single" w:color="auto" w:sz="4" w:space="0"/>
              <w:left w:val="single" w:color="auto" w:sz="4" w:space="0"/>
              <w:right w:val="single" w:color="auto" w:sz="4" w:space="0"/>
            </w:tcBorders>
            <w:shd w:val="clear" w:color="auto" w:fill="FFFFFF"/>
          </w:tcPr>
          <w:p w14:paraId="47A66C82">
            <w:pPr>
              <w:pStyle w:val="21"/>
              <w:shd w:val="clear" w:color="auto" w:fill="auto"/>
              <w:spacing w:before="0" w:line="220" w:lineRule="exact"/>
              <w:ind w:firstLine="0"/>
              <w:jc w:val="left"/>
            </w:pPr>
            <w:r>
              <w:rPr>
                <w:rStyle w:val="24"/>
              </w:rPr>
              <w:t>17</w:t>
            </w:r>
          </w:p>
        </w:tc>
      </w:tr>
      <w:tr w14:paraId="171C39A8">
        <w:tblPrEx>
          <w:tblCellMar>
            <w:top w:w="0" w:type="dxa"/>
            <w:left w:w="10" w:type="dxa"/>
            <w:bottom w:w="0" w:type="dxa"/>
            <w:right w:w="10" w:type="dxa"/>
          </w:tblCellMar>
        </w:tblPrEx>
        <w:trPr>
          <w:trHeight w:val="792" w:hRule="exact"/>
        </w:trPr>
        <w:tc>
          <w:tcPr>
            <w:tcW w:w="3034" w:type="dxa"/>
            <w:vMerge w:val="continue"/>
            <w:tcBorders>
              <w:left w:val="single" w:color="auto" w:sz="4" w:space="0"/>
            </w:tcBorders>
            <w:shd w:val="clear" w:color="auto" w:fill="FFFFFF"/>
            <w:vAlign w:val="center"/>
          </w:tcPr>
          <w:p w14:paraId="736BE685"/>
        </w:tc>
        <w:tc>
          <w:tcPr>
            <w:tcW w:w="4166" w:type="dxa"/>
            <w:tcBorders>
              <w:top w:val="single" w:color="auto" w:sz="4" w:space="0"/>
              <w:left w:val="single" w:color="auto" w:sz="4" w:space="0"/>
            </w:tcBorders>
            <w:shd w:val="clear" w:color="auto" w:fill="FFFFFF"/>
          </w:tcPr>
          <w:p w14:paraId="0D777B9F">
            <w:pPr>
              <w:pStyle w:val="21"/>
              <w:shd w:val="clear" w:color="auto" w:fill="auto"/>
              <w:spacing w:before="0" w:line="288" w:lineRule="exact"/>
              <w:ind w:firstLine="0"/>
              <w:jc w:val="left"/>
            </w:pPr>
            <w:r>
              <w:rPr>
                <w:rStyle w:val="30"/>
              </w:rPr>
              <w:t>Участие в общешкольных мероприятиях</w:t>
            </w:r>
          </w:p>
        </w:tc>
        <w:tc>
          <w:tcPr>
            <w:tcW w:w="1051" w:type="dxa"/>
            <w:tcBorders>
              <w:top w:val="single" w:color="auto" w:sz="4" w:space="0"/>
              <w:left w:val="single" w:color="auto" w:sz="4" w:space="0"/>
            </w:tcBorders>
            <w:shd w:val="clear" w:color="auto" w:fill="FFFFFF"/>
          </w:tcPr>
          <w:p w14:paraId="3BCE4D9E">
            <w:pPr>
              <w:pStyle w:val="21"/>
              <w:shd w:val="clear" w:color="auto" w:fill="auto"/>
              <w:spacing w:before="0" w:line="220" w:lineRule="exact"/>
              <w:ind w:firstLine="0"/>
              <w:jc w:val="left"/>
            </w:pPr>
            <w:r>
              <w:rPr>
                <w:rStyle w:val="24"/>
              </w:rPr>
              <w:t>17</w:t>
            </w:r>
          </w:p>
        </w:tc>
        <w:tc>
          <w:tcPr>
            <w:tcW w:w="1085" w:type="dxa"/>
            <w:tcBorders>
              <w:top w:val="single" w:color="auto" w:sz="4" w:space="0"/>
              <w:left w:val="single" w:color="auto" w:sz="4" w:space="0"/>
              <w:right w:val="single" w:color="auto" w:sz="4" w:space="0"/>
            </w:tcBorders>
            <w:shd w:val="clear" w:color="auto" w:fill="FFFFFF"/>
          </w:tcPr>
          <w:p w14:paraId="74846B7B">
            <w:pPr>
              <w:pStyle w:val="21"/>
              <w:shd w:val="clear" w:color="auto" w:fill="auto"/>
              <w:spacing w:before="0" w:line="220" w:lineRule="exact"/>
              <w:ind w:firstLine="0"/>
              <w:jc w:val="left"/>
            </w:pPr>
            <w:r>
              <w:rPr>
                <w:rStyle w:val="24"/>
              </w:rPr>
              <w:t>17</w:t>
            </w:r>
          </w:p>
        </w:tc>
      </w:tr>
      <w:tr w14:paraId="49D30AC9">
        <w:tblPrEx>
          <w:tblCellMar>
            <w:top w:w="0" w:type="dxa"/>
            <w:left w:w="10" w:type="dxa"/>
            <w:bottom w:w="0" w:type="dxa"/>
            <w:right w:w="10" w:type="dxa"/>
          </w:tblCellMar>
        </w:tblPrEx>
        <w:trPr>
          <w:trHeight w:val="571" w:hRule="exact"/>
        </w:trPr>
        <w:tc>
          <w:tcPr>
            <w:tcW w:w="3034" w:type="dxa"/>
            <w:vMerge w:val="restart"/>
            <w:tcBorders>
              <w:top w:val="single" w:color="auto" w:sz="4" w:space="0"/>
              <w:left w:val="single" w:color="auto" w:sz="4" w:space="0"/>
            </w:tcBorders>
            <w:shd w:val="clear" w:color="auto" w:fill="FFFFFF"/>
          </w:tcPr>
          <w:p w14:paraId="30DCB221">
            <w:pPr>
              <w:pStyle w:val="21"/>
              <w:shd w:val="clear" w:color="auto" w:fill="auto"/>
              <w:spacing w:before="0" w:line="220" w:lineRule="exact"/>
              <w:ind w:firstLine="0"/>
              <w:jc w:val="left"/>
            </w:pPr>
            <w:r>
              <w:rPr>
                <w:rStyle w:val="24"/>
              </w:rPr>
              <w:t>Социальное</w:t>
            </w:r>
          </w:p>
        </w:tc>
        <w:tc>
          <w:tcPr>
            <w:tcW w:w="4166" w:type="dxa"/>
            <w:tcBorders>
              <w:top w:val="single" w:color="auto" w:sz="4" w:space="0"/>
              <w:left w:val="single" w:color="auto" w:sz="4" w:space="0"/>
            </w:tcBorders>
            <w:shd w:val="clear" w:color="auto" w:fill="FFFFFF"/>
          </w:tcPr>
          <w:p w14:paraId="1DAA7C80">
            <w:pPr>
              <w:pStyle w:val="21"/>
              <w:shd w:val="clear" w:color="auto" w:fill="auto"/>
              <w:spacing w:before="0" w:line="220" w:lineRule="exact"/>
              <w:ind w:firstLine="0"/>
              <w:jc w:val="left"/>
            </w:pPr>
            <w:r>
              <w:rPr>
                <w:rStyle w:val="30"/>
              </w:rPr>
              <w:t>Проектная деятельность</w:t>
            </w:r>
          </w:p>
        </w:tc>
        <w:tc>
          <w:tcPr>
            <w:tcW w:w="1051" w:type="dxa"/>
            <w:tcBorders>
              <w:top w:val="single" w:color="auto" w:sz="4" w:space="0"/>
              <w:left w:val="single" w:color="auto" w:sz="4" w:space="0"/>
            </w:tcBorders>
            <w:shd w:val="clear" w:color="auto" w:fill="FFFFFF"/>
          </w:tcPr>
          <w:p w14:paraId="3076EC2E">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5D4F6498">
            <w:pPr>
              <w:pStyle w:val="21"/>
              <w:shd w:val="clear" w:color="auto" w:fill="auto"/>
              <w:spacing w:before="0" w:line="220" w:lineRule="exact"/>
              <w:ind w:firstLine="0"/>
              <w:jc w:val="left"/>
            </w:pPr>
            <w:r>
              <w:rPr>
                <w:rStyle w:val="24"/>
              </w:rPr>
              <w:t>34</w:t>
            </w:r>
          </w:p>
        </w:tc>
      </w:tr>
      <w:tr w14:paraId="04A9A2C4">
        <w:tblPrEx>
          <w:tblCellMar>
            <w:top w:w="0" w:type="dxa"/>
            <w:left w:w="10" w:type="dxa"/>
            <w:bottom w:w="0" w:type="dxa"/>
            <w:right w:w="10" w:type="dxa"/>
          </w:tblCellMar>
        </w:tblPrEx>
        <w:trPr>
          <w:trHeight w:val="571" w:hRule="exact"/>
        </w:trPr>
        <w:tc>
          <w:tcPr>
            <w:tcW w:w="3034" w:type="dxa"/>
            <w:vMerge w:val="continue"/>
            <w:tcBorders>
              <w:left w:val="single" w:color="auto" w:sz="4" w:space="0"/>
            </w:tcBorders>
            <w:shd w:val="clear" w:color="auto" w:fill="FFFFFF"/>
          </w:tcPr>
          <w:p w14:paraId="4051AC9E"/>
        </w:tc>
        <w:tc>
          <w:tcPr>
            <w:tcW w:w="4166" w:type="dxa"/>
            <w:tcBorders>
              <w:top w:val="single" w:color="auto" w:sz="4" w:space="0"/>
              <w:left w:val="single" w:color="auto" w:sz="4" w:space="0"/>
            </w:tcBorders>
            <w:shd w:val="clear" w:color="auto" w:fill="FFFFFF"/>
          </w:tcPr>
          <w:p w14:paraId="1857FCF2">
            <w:pPr>
              <w:pStyle w:val="21"/>
              <w:shd w:val="clear" w:color="auto" w:fill="auto"/>
              <w:spacing w:before="0" w:line="220" w:lineRule="exact"/>
              <w:ind w:firstLine="0"/>
              <w:jc w:val="left"/>
            </w:pPr>
            <w:r>
              <w:rPr>
                <w:rStyle w:val="30"/>
              </w:rPr>
              <w:t>Профориентационные занятия</w:t>
            </w:r>
          </w:p>
        </w:tc>
        <w:tc>
          <w:tcPr>
            <w:tcW w:w="1051" w:type="dxa"/>
            <w:tcBorders>
              <w:top w:val="single" w:color="auto" w:sz="4" w:space="0"/>
              <w:left w:val="single" w:color="auto" w:sz="4" w:space="0"/>
            </w:tcBorders>
            <w:shd w:val="clear" w:color="auto" w:fill="FFFFFF"/>
          </w:tcPr>
          <w:p w14:paraId="028F97B3">
            <w:pPr>
              <w:pStyle w:val="21"/>
              <w:shd w:val="clear" w:color="auto" w:fill="auto"/>
              <w:spacing w:before="0" w:line="220" w:lineRule="exact"/>
              <w:ind w:firstLine="0"/>
              <w:jc w:val="left"/>
            </w:pPr>
            <w:r>
              <w:rPr>
                <w:rStyle w:val="24"/>
              </w:rPr>
              <w:t>34</w:t>
            </w:r>
          </w:p>
        </w:tc>
        <w:tc>
          <w:tcPr>
            <w:tcW w:w="1085" w:type="dxa"/>
            <w:tcBorders>
              <w:top w:val="single" w:color="auto" w:sz="4" w:space="0"/>
              <w:left w:val="single" w:color="auto" w:sz="4" w:space="0"/>
              <w:right w:val="single" w:color="auto" w:sz="4" w:space="0"/>
            </w:tcBorders>
            <w:shd w:val="clear" w:color="auto" w:fill="FFFFFF"/>
          </w:tcPr>
          <w:p w14:paraId="59BB61F4">
            <w:pPr>
              <w:pStyle w:val="21"/>
              <w:shd w:val="clear" w:color="auto" w:fill="auto"/>
              <w:spacing w:before="0" w:line="220" w:lineRule="exact"/>
              <w:ind w:firstLine="0"/>
              <w:jc w:val="left"/>
            </w:pPr>
            <w:r>
              <w:rPr>
                <w:rStyle w:val="24"/>
              </w:rPr>
              <w:t>34</w:t>
            </w:r>
          </w:p>
        </w:tc>
      </w:tr>
      <w:tr w14:paraId="66056ED0">
        <w:tblPrEx>
          <w:tblCellMar>
            <w:top w:w="0" w:type="dxa"/>
            <w:left w:w="10" w:type="dxa"/>
            <w:bottom w:w="0" w:type="dxa"/>
            <w:right w:w="10" w:type="dxa"/>
          </w:tblCellMar>
        </w:tblPrEx>
        <w:trPr>
          <w:trHeight w:val="586" w:hRule="exact"/>
        </w:trPr>
        <w:tc>
          <w:tcPr>
            <w:tcW w:w="3034" w:type="dxa"/>
            <w:tcBorders>
              <w:top w:val="single" w:color="auto" w:sz="4" w:space="0"/>
              <w:left w:val="single" w:color="auto" w:sz="4" w:space="0"/>
              <w:bottom w:val="single" w:color="auto" w:sz="4" w:space="0"/>
            </w:tcBorders>
            <w:shd w:val="clear" w:color="auto" w:fill="FFFFFF"/>
          </w:tcPr>
          <w:p w14:paraId="7AD5EA81">
            <w:pPr>
              <w:pStyle w:val="21"/>
              <w:shd w:val="clear" w:color="auto" w:fill="auto"/>
              <w:spacing w:before="0" w:line="220" w:lineRule="exact"/>
              <w:ind w:firstLine="0"/>
              <w:jc w:val="left"/>
            </w:pPr>
            <w:r>
              <w:rPr>
                <w:rStyle w:val="24"/>
              </w:rPr>
              <w:t>Итого</w:t>
            </w:r>
          </w:p>
        </w:tc>
        <w:tc>
          <w:tcPr>
            <w:tcW w:w="4166" w:type="dxa"/>
            <w:tcBorders>
              <w:top w:val="single" w:color="auto" w:sz="4" w:space="0"/>
              <w:left w:val="single" w:color="auto" w:sz="4" w:space="0"/>
              <w:bottom w:val="single" w:color="auto" w:sz="4" w:space="0"/>
            </w:tcBorders>
            <w:shd w:val="clear" w:color="auto" w:fill="FFFFFF"/>
          </w:tcPr>
          <w:p w14:paraId="7B9244A1">
            <w:pPr>
              <w:rPr>
                <w:sz w:val="10"/>
                <w:szCs w:val="10"/>
              </w:rPr>
            </w:pPr>
          </w:p>
        </w:tc>
        <w:tc>
          <w:tcPr>
            <w:tcW w:w="1051" w:type="dxa"/>
            <w:tcBorders>
              <w:top w:val="single" w:color="auto" w:sz="4" w:space="0"/>
              <w:left w:val="single" w:color="auto" w:sz="4" w:space="0"/>
              <w:bottom w:val="single" w:color="auto" w:sz="4" w:space="0"/>
            </w:tcBorders>
            <w:shd w:val="clear" w:color="auto" w:fill="FFFFFF"/>
          </w:tcPr>
          <w:p w14:paraId="355FD8BD">
            <w:pPr>
              <w:pStyle w:val="21"/>
              <w:shd w:val="clear" w:color="auto" w:fill="auto"/>
              <w:spacing w:before="0" w:line="220" w:lineRule="exact"/>
              <w:ind w:firstLine="0"/>
              <w:jc w:val="left"/>
            </w:pPr>
            <w:r>
              <w:rPr>
                <w:rStyle w:val="24"/>
              </w:rPr>
              <w:t>340</w:t>
            </w:r>
          </w:p>
        </w:tc>
        <w:tc>
          <w:tcPr>
            <w:tcW w:w="1085" w:type="dxa"/>
            <w:tcBorders>
              <w:top w:val="single" w:color="auto" w:sz="4" w:space="0"/>
              <w:left w:val="single" w:color="auto" w:sz="4" w:space="0"/>
              <w:bottom w:val="single" w:color="auto" w:sz="4" w:space="0"/>
              <w:right w:val="single" w:color="auto" w:sz="4" w:space="0"/>
            </w:tcBorders>
            <w:shd w:val="clear" w:color="auto" w:fill="FFFFFF"/>
          </w:tcPr>
          <w:p w14:paraId="390A9511">
            <w:pPr>
              <w:pStyle w:val="21"/>
              <w:shd w:val="clear" w:color="auto" w:fill="auto"/>
              <w:spacing w:before="0" w:line="220" w:lineRule="exact"/>
              <w:ind w:firstLine="0"/>
              <w:jc w:val="left"/>
            </w:pPr>
            <w:r>
              <w:rPr>
                <w:rStyle w:val="24"/>
              </w:rPr>
              <w:t>340</w:t>
            </w:r>
          </w:p>
        </w:tc>
      </w:tr>
    </w:tbl>
    <w:p w14:paraId="7978FFE5">
      <w:pPr>
        <w:rPr>
          <w:sz w:val="2"/>
          <w:szCs w:val="2"/>
        </w:rPr>
      </w:pPr>
    </w:p>
    <w:p w14:paraId="31FDE855">
      <w:pPr>
        <w:rPr>
          <w:sz w:val="2"/>
          <w:szCs w:val="2"/>
        </w:rPr>
      </w:pPr>
    </w:p>
    <w:p w14:paraId="74C6CD55">
      <w:pPr>
        <w:pStyle w:val="19"/>
        <w:keepNext/>
        <w:keepLines/>
        <w:shd w:val="clear" w:color="auto" w:fill="auto"/>
        <w:spacing w:before="578" w:after="93" w:line="220" w:lineRule="exact"/>
        <w:ind w:left="2540" w:firstLine="0"/>
      </w:pPr>
      <w:bookmarkStart w:id="13" w:name="bookmark13"/>
      <w:r>
        <w:t>Формы представления результатов внеурочной деятельности.</w:t>
      </w:r>
      <w:bookmarkEnd w:id="13"/>
    </w:p>
    <w:p w14:paraId="09C02886">
      <w:pPr>
        <w:pStyle w:val="21"/>
        <w:shd w:val="clear" w:color="auto" w:fill="auto"/>
        <w:spacing w:before="0" w:after="210" w:line="408" w:lineRule="exact"/>
        <w:ind w:left="360" w:right="580" w:firstLine="760"/>
      </w:pPr>
      <w:r>
        <w:t>В соответствии с требованиями Федерального государственного образовательного стандарта среднего (полного) образования в гимназии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на ступени основного общего образования.</w:t>
      </w:r>
    </w:p>
    <w:p w14:paraId="2BDF4CDC">
      <w:pPr>
        <w:pStyle w:val="21"/>
        <w:shd w:val="clear" w:color="auto" w:fill="auto"/>
        <w:spacing w:before="0" w:after="89" w:line="220" w:lineRule="exact"/>
        <w:ind w:left="360" w:firstLine="760"/>
      </w:pPr>
      <w:r>
        <w:t>Особенностями системы оценки являются:</w:t>
      </w:r>
    </w:p>
    <w:p w14:paraId="309465E5">
      <w:pPr>
        <w:pStyle w:val="21"/>
        <w:numPr>
          <w:ilvl w:val="0"/>
          <w:numId w:val="1"/>
        </w:numPr>
        <w:shd w:val="clear" w:color="auto" w:fill="auto"/>
        <w:tabs>
          <w:tab w:val="left" w:pos="1783"/>
        </w:tabs>
        <w:spacing w:before="0" w:after="60"/>
        <w:ind w:left="360" w:right="580" w:firstLine="760"/>
      </w:pPr>
      <w:r>
        <w:t>комплексный подход к оценке результатов образования (в рамках внеурочной деятельности - метапредметных и личностных результатов общего образования);</w:t>
      </w:r>
    </w:p>
    <w:p w14:paraId="4815D117">
      <w:pPr>
        <w:pStyle w:val="21"/>
        <w:numPr>
          <w:ilvl w:val="0"/>
          <w:numId w:val="1"/>
        </w:numPr>
        <w:shd w:val="clear" w:color="auto" w:fill="auto"/>
        <w:tabs>
          <w:tab w:val="left" w:pos="1783"/>
        </w:tabs>
        <w:spacing w:before="0" w:after="60"/>
        <w:ind w:left="360" w:right="580" w:firstLine="760"/>
      </w:pPr>
      <w:r>
        <w:t>использование планируемых результатов освоения основных образовательных программ в качестве содержательной и критериальной базы оценки;</w:t>
      </w:r>
    </w:p>
    <w:p w14:paraId="08034377">
      <w:pPr>
        <w:pStyle w:val="21"/>
        <w:numPr>
          <w:ilvl w:val="0"/>
          <w:numId w:val="1"/>
        </w:numPr>
        <w:shd w:val="clear" w:color="auto" w:fill="auto"/>
        <w:tabs>
          <w:tab w:val="left" w:pos="1783"/>
        </w:tabs>
        <w:spacing w:before="0" w:after="214"/>
        <w:ind w:left="360" w:right="580" w:firstLine="760"/>
      </w:pPr>
      <w: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14:paraId="003FD31F">
      <w:pPr>
        <w:pStyle w:val="21"/>
        <w:numPr>
          <w:ilvl w:val="0"/>
          <w:numId w:val="1"/>
        </w:numPr>
        <w:shd w:val="clear" w:color="auto" w:fill="auto"/>
        <w:tabs>
          <w:tab w:val="left" w:pos="1783"/>
        </w:tabs>
        <w:spacing w:before="0" w:after="80" w:line="220" w:lineRule="exact"/>
        <w:ind w:left="360" w:firstLine="760"/>
      </w:pPr>
      <w:r>
        <w:t>оценка динамики образовательных достижений обучающихся;</w:t>
      </w:r>
    </w:p>
    <w:p w14:paraId="2B930A27">
      <w:pPr>
        <w:pStyle w:val="21"/>
        <w:numPr>
          <w:ilvl w:val="0"/>
          <w:numId w:val="1"/>
        </w:numPr>
        <w:shd w:val="clear" w:color="auto" w:fill="auto"/>
        <w:tabs>
          <w:tab w:val="left" w:pos="1783"/>
        </w:tabs>
        <w:spacing w:before="0" w:after="64" w:line="418" w:lineRule="exact"/>
        <w:ind w:left="360" w:right="580" w:firstLine="760"/>
      </w:pPr>
      <w:r>
        <w:t>сочетание внешней и внутренней оценки как механизма обеспечения качества образования;</w:t>
      </w:r>
    </w:p>
    <w:p w14:paraId="42F9555B">
      <w:pPr>
        <w:pStyle w:val="21"/>
        <w:numPr>
          <w:ilvl w:val="0"/>
          <w:numId w:val="1"/>
        </w:numPr>
        <w:shd w:val="clear" w:color="auto" w:fill="auto"/>
        <w:tabs>
          <w:tab w:val="left" w:pos="1783"/>
        </w:tabs>
        <w:spacing w:before="0"/>
        <w:ind w:left="360" w:right="580" w:firstLine="760"/>
      </w:pPr>
      <w: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14:paraId="724C6E74">
      <w:pPr>
        <w:pStyle w:val="21"/>
        <w:numPr>
          <w:ilvl w:val="0"/>
          <w:numId w:val="1"/>
        </w:numPr>
        <w:shd w:val="clear" w:color="auto" w:fill="auto"/>
        <w:tabs>
          <w:tab w:val="left" w:pos="1763"/>
        </w:tabs>
        <w:spacing w:before="0" w:after="60"/>
        <w:ind w:left="360" w:right="580" w:firstLine="760"/>
      </w:pPr>
      <w:r>
        <w:t>уровневый подход к разработке планируемых результатов, инструментария и представлению их;</w:t>
      </w:r>
    </w:p>
    <w:p w14:paraId="793655A4">
      <w:pPr>
        <w:pStyle w:val="21"/>
        <w:numPr>
          <w:ilvl w:val="0"/>
          <w:numId w:val="1"/>
        </w:numPr>
        <w:shd w:val="clear" w:color="auto" w:fill="auto"/>
        <w:tabs>
          <w:tab w:val="left" w:pos="1763"/>
        </w:tabs>
        <w:spacing w:before="0" w:after="56"/>
        <w:ind w:left="360" w:right="580" w:firstLine="760"/>
      </w:pPr>
      <w:r>
        <w:t>использование накопительной системы оценивания (портфолио), характеризующей динамику индивидуальных образовательных достижений;</w:t>
      </w:r>
    </w:p>
    <w:p w14:paraId="34807E5F">
      <w:pPr>
        <w:pStyle w:val="21"/>
        <w:numPr>
          <w:ilvl w:val="0"/>
          <w:numId w:val="1"/>
        </w:numPr>
        <w:shd w:val="clear" w:color="auto" w:fill="auto"/>
        <w:tabs>
          <w:tab w:val="left" w:pos="1763"/>
        </w:tabs>
        <w:spacing w:before="0" w:after="64" w:line="418" w:lineRule="exact"/>
        <w:ind w:left="360" w:right="580" w:firstLine="760"/>
      </w:pPr>
      <w:r>
        <w:t>использование таких форм оценки, как проекты, карты достижений, практические работы, творческие работы, самоанализ, самооценка, наблюдения и др.</w:t>
      </w:r>
    </w:p>
    <w:p w14:paraId="407CDDD9">
      <w:pPr>
        <w:pStyle w:val="21"/>
        <w:shd w:val="clear" w:color="auto" w:fill="auto"/>
        <w:spacing w:before="0" w:after="60"/>
        <w:ind w:left="360" w:right="580" w:firstLine="760"/>
      </w:pPr>
      <w:r>
        <w:t>Эффективность внеурочной деятельности и дополнительного образования зависит от качества программы по её модернизации и развитию уровня управления.</w:t>
      </w:r>
    </w:p>
    <w:p w14:paraId="1157B7C9">
      <w:pPr>
        <w:pStyle w:val="21"/>
        <w:shd w:val="clear" w:color="auto" w:fill="auto"/>
        <w:spacing w:before="0"/>
        <w:ind w:left="360" w:right="580" w:firstLine="760"/>
      </w:pPr>
      <w:r>
        <w:t>Таким образом, в ходе реализации программ внеурочной деятельности ожидается достижение всех трех уровней результатов, что будет свидетельствовать об эффективности внеурочной деятельности:</w:t>
      </w:r>
    </w:p>
    <w:p w14:paraId="6D324759">
      <w:pPr>
        <w:pStyle w:val="21"/>
        <w:numPr>
          <w:ilvl w:val="0"/>
          <w:numId w:val="1"/>
        </w:numPr>
        <w:shd w:val="clear" w:color="auto" w:fill="auto"/>
        <w:tabs>
          <w:tab w:val="left" w:pos="1763"/>
        </w:tabs>
        <w:spacing w:before="0"/>
        <w:ind w:left="1420" w:firstLine="0"/>
      </w:pPr>
      <w:r>
        <w:t>Увеличение числа детей и подростков, охваченных организованным досугом;</w:t>
      </w:r>
    </w:p>
    <w:p w14:paraId="3CE81D6A">
      <w:pPr>
        <w:pStyle w:val="21"/>
        <w:numPr>
          <w:ilvl w:val="0"/>
          <w:numId w:val="1"/>
        </w:numPr>
        <w:shd w:val="clear" w:color="auto" w:fill="auto"/>
        <w:tabs>
          <w:tab w:val="left" w:pos="1763"/>
        </w:tabs>
        <w:spacing w:before="0"/>
        <w:ind w:left="1420" w:firstLine="0"/>
      </w:pPr>
      <w:r>
        <w:t>Воспитание уважительного отношения к родному дому, школе, городу;</w:t>
      </w:r>
    </w:p>
    <w:p w14:paraId="2FBD3D8E">
      <w:pPr>
        <w:pStyle w:val="21"/>
        <w:numPr>
          <w:ilvl w:val="0"/>
          <w:numId w:val="1"/>
        </w:numPr>
        <w:shd w:val="clear" w:color="auto" w:fill="auto"/>
        <w:tabs>
          <w:tab w:val="left" w:pos="1763"/>
        </w:tabs>
        <w:spacing w:before="0"/>
        <w:ind w:left="1420" w:firstLine="0"/>
      </w:pPr>
      <w:r>
        <w:t>Формирование чувства гражданственности и патриотизма, правовой культуры,</w:t>
      </w:r>
    </w:p>
    <w:p w14:paraId="09EF4675">
      <w:pPr>
        <w:pStyle w:val="21"/>
        <w:shd w:val="clear" w:color="auto" w:fill="auto"/>
        <w:spacing w:before="0"/>
        <w:ind w:left="360" w:firstLine="1400"/>
      </w:pPr>
      <w:r>
        <w:t>осознанного отношения к профессиональному самоопределению.</w:t>
      </w:r>
    </w:p>
    <w:p w14:paraId="3B6EB020">
      <w:pPr>
        <w:pStyle w:val="21"/>
        <w:numPr>
          <w:ilvl w:val="0"/>
          <w:numId w:val="1"/>
        </w:numPr>
        <w:shd w:val="clear" w:color="auto" w:fill="auto"/>
        <w:tabs>
          <w:tab w:val="left" w:pos="1763"/>
        </w:tabs>
        <w:spacing w:before="0" w:after="219" w:line="312" w:lineRule="exact"/>
        <w:ind w:left="1760" w:right="960" w:hanging="340"/>
        <w:jc w:val="left"/>
      </w:pPr>
      <w:r>
        <w:t>Достижение обучающимися необходимого для жизни в обществе социального опыта и формирование у них принимаемой обществом системы ценностей.</w:t>
      </w:r>
    </w:p>
    <w:p w14:paraId="20678941">
      <w:pPr>
        <w:pStyle w:val="19"/>
        <w:keepNext/>
        <w:keepLines/>
        <w:shd w:val="clear" w:color="auto" w:fill="auto"/>
        <w:spacing w:after="0" w:line="413" w:lineRule="exact"/>
        <w:ind w:left="2540" w:firstLine="0"/>
      </w:pPr>
      <w:bookmarkStart w:id="14" w:name="bookmark14"/>
      <w:r>
        <w:t>Режим внеурочной деятельности</w:t>
      </w:r>
      <w:bookmarkEnd w:id="14"/>
    </w:p>
    <w:p w14:paraId="3F093CFC">
      <w:pPr>
        <w:pStyle w:val="21"/>
        <w:shd w:val="clear" w:color="auto" w:fill="auto"/>
        <w:spacing w:before="0"/>
        <w:ind w:left="360" w:right="580" w:firstLine="1400"/>
      </w:pPr>
      <w:r>
        <w:t>При разработке модели внеурочной деятельности обеспечена оптимизация работы групп продленного дня, занятия внеурочной деятельностью, дополнительного образования в целях недопущения двойного финансирования при организации предоставления государственных услуг. Осуществляется следующий режим внеурочной деятельности: для обучающихся вне работы группы продленного дня - перерыв после уроков 30 минут; при организации работы группы продленного дня - не менее 1,5 часов, включая прогулку и питание обучающихся.</w:t>
      </w:r>
    </w:p>
    <w:p w14:paraId="60755621">
      <w:pPr>
        <w:pStyle w:val="21"/>
        <w:shd w:val="clear" w:color="auto" w:fill="auto"/>
        <w:spacing w:before="0"/>
        <w:ind w:left="360" w:right="580" w:firstLine="760"/>
      </w:pPr>
      <w:r>
        <w:t>Продолжительность занятий внеурочной деятельности в 1-х классах составляет 35 минут в первом полугодии, 40 минут - во втором полугодии.</w:t>
      </w:r>
    </w:p>
    <w:sectPr>
      <w:pgSz w:w="11900" w:h="16840"/>
      <w:pgMar w:top="1157" w:right="330" w:bottom="1472" w:left="540"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E1002EFF" w:usb1="C000605B" w:usb2="00000029" w:usb3="00000000" w:csb0="200101FF" w:csb1="2028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022DD">
    <w:pPr>
      <w:rPr>
        <w:sz w:val="2"/>
        <w:szCs w:val="2"/>
      </w:rPr>
    </w:pPr>
    <w:r>
      <w:rPr>
        <w:lang w:bidi="ar-SA"/>
      </w:rPr>
      <mc:AlternateContent>
        <mc:Choice Requires="wps">
          <w:drawing>
            <wp:anchor distT="0" distB="0" distL="63500" distR="63500" simplePos="0" relativeHeight="251659264" behindDoc="1" locked="0" layoutInCell="1" allowOverlap="1">
              <wp:simplePos x="0" y="0"/>
              <wp:positionH relativeFrom="page">
                <wp:posOffset>7099300</wp:posOffset>
              </wp:positionH>
              <wp:positionV relativeFrom="page">
                <wp:posOffset>10306050</wp:posOffset>
              </wp:positionV>
              <wp:extent cx="67310" cy="153035"/>
              <wp:effectExtent l="3175" t="0" r="0" b="635"/>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6DE55D0A">
                          <w:pPr>
                            <w:pStyle w:val="12"/>
                            <w:shd w:val="clear" w:color="auto" w:fill="auto"/>
                            <w:spacing w:line="240" w:lineRule="auto"/>
                          </w:pPr>
                          <w:r>
                            <w:fldChar w:fldCharType="begin"/>
                          </w:r>
                          <w:r>
                            <w:instrText xml:space="preserve"> PAGE \* MERGEFORMAT </w:instrText>
                          </w:r>
                          <w:r>
                            <w:fldChar w:fldCharType="separate"/>
                          </w:r>
                          <w:r>
                            <w:rPr>
                              <w:rStyle w:val="13"/>
                              <w:b w:val="0"/>
                              <w:bCs w:val="0"/>
                            </w:rPr>
                            <w:t>1</w:t>
                          </w:r>
                          <w:r>
                            <w:rPr>
                              <w:rStyle w:val="13"/>
                              <w:b w:val="0"/>
                              <w:bCs w:val="0"/>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left:559pt;margin-top:811.5pt;height:12.05pt;width:5.3pt;mso-position-horizontal-relative:page;mso-position-vertical-relative:page;mso-wrap-style:none;z-index:-251657216;mso-width-relative:page;mso-height-relative:page;" filled="f" stroked="f" coordsize="21600,21600" o:gfxdata="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GM+7tcAAAAPAQAADwAAAAAAAAABACAAAAAiAAAAZHJzL2Rvd25yZXYueG1s&#10;UEsBAhQAFAAAAAgAh07iQCyGJQH5AQAAAAQAAA4AAAAAAAAAAQAgAAAAJgEAAGRycy9lMm9Eb2Mu&#10;eG1sUEsFBgAAAAAGAAYAWQEAAJEFAAAAAA==&#10;">
              <v:fill on="f" focussize="0,0"/>
              <v:stroke on="f"/>
              <v:imagedata o:title=""/>
              <o:lock v:ext="edit" aspectratio="f"/>
              <v:textbox inset="0mm,0mm,0mm,0mm" style="mso-fit-shape-to-text:t;">
                <w:txbxContent>
                  <w:p w14:paraId="6DE55D0A">
                    <w:pPr>
                      <w:pStyle w:val="12"/>
                      <w:shd w:val="clear" w:color="auto" w:fill="auto"/>
                      <w:spacing w:line="240" w:lineRule="auto"/>
                    </w:pPr>
                    <w:r>
                      <w:fldChar w:fldCharType="begin"/>
                    </w:r>
                    <w:r>
                      <w:instrText xml:space="preserve"> PAGE \* MERGEFORMAT </w:instrText>
                    </w:r>
                    <w:r>
                      <w:fldChar w:fldCharType="separate"/>
                    </w:r>
                    <w:r>
                      <w:rPr>
                        <w:rStyle w:val="13"/>
                        <w:b w:val="0"/>
                        <w:bCs w:val="0"/>
                      </w:rPr>
                      <w:t>1</w:t>
                    </w:r>
                    <w:r>
                      <w:rPr>
                        <w:rStyle w:val="13"/>
                        <w:b w:val="0"/>
                        <w:bCs w:val="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C6220">
    <w:pPr>
      <w:rPr>
        <w:sz w:val="2"/>
        <w:szCs w:val="2"/>
      </w:rPr>
    </w:pPr>
    <w:r>
      <w:rPr>
        <w:lang w:bidi="ar-SA"/>
      </w:rPr>
      <mc:AlternateContent>
        <mc:Choice Requires="wps">
          <w:drawing>
            <wp:anchor distT="0" distB="0" distL="63500" distR="63500" simplePos="0" relativeHeight="251659264" behindDoc="1" locked="0" layoutInCell="1" allowOverlap="1">
              <wp:simplePos x="0" y="0"/>
              <wp:positionH relativeFrom="page">
                <wp:posOffset>7099300</wp:posOffset>
              </wp:positionH>
              <wp:positionV relativeFrom="page">
                <wp:posOffset>10306050</wp:posOffset>
              </wp:positionV>
              <wp:extent cx="133985" cy="153035"/>
              <wp:effectExtent l="3175" t="0" r="0" b="635"/>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139A9E80">
                          <w:pPr>
                            <w:pStyle w:val="12"/>
                            <w:shd w:val="clear" w:color="auto" w:fill="auto"/>
                            <w:spacing w:line="240" w:lineRule="auto"/>
                          </w:pPr>
                          <w:r>
                            <w:fldChar w:fldCharType="begin"/>
                          </w:r>
                          <w:r>
                            <w:instrText xml:space="preserve"> PAGE \* MERGEFORMAT </w:instrText>
                          </w:r>
                          <w:r>
                            <w:fldChar w:fldCharType="separate"/>
                          </w:r>
                          <w:r>
                            <w:rPr>
                              <w:rStyle w:val="13"/>
                              <w:b w:val="0"/>
                              <w:bCs w:val="0"/>
                            </w:rPr>
                            <w:t>21</w:t>
                          </w:r>
                          <w:r>
                            <w:rPr>
                              <w:rStyle w:val="13"/>
                              <w:b w:val="0"/>
                              <w:bCs w:val="0"/>
                            </w:rP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left:559pt;margin-top:811.5pt;height:12.05pt;width:10.55pt;mso-position-horizontal-relative:page;mso-position-vertical-relative:page;mso-wrap-style:none;z-index:-251657216;mso-width-relative:page;mso-height-relative:page;" filled="f" stroked="f" coordsize="21600,21600" o:gfxdata="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Bh3y7XAAAADwEAAA8AAAAAAAAAAQAgAAAAIgAAAGRycy9kb3ducmV2Lnht&#10;bFBLAQIUABQAAAAIAIdO4kAVllpf+gEAAAEEAAAOAAAAAAAAAAEAIAAAACYBAABkcnMvZTJvRG9j&#10;LnhtbFBLBQYAAAAABgAGAFkBAACSBQAAAAA=&#10;">
              <v:fill on="f" focussize="0,0"/>
              <v:stroke on="f"/>
              <v:imagedata o:title=""/>
              <o:lock v:ext="edit" aspectratio="f"/>
              <v:textbox inset="0mm,0mm,0mm,0mm" style="mso-fit-shape-to-text:t;">
                <w:txbxContent>
                  <w:p w14:paraId="139A9E80">
                    <w:pPr>
                      <w:pStyle w:val="12"/>
                      <w:shd w:val="clear" w:color="auto" w:fill="auto"/>
                      <w:spacing w:line="240" w:lineRule="auto"/>
                    </w:pPr>
                    <w:r>
                      <w:fldChar w:fldCharType="begin"/>
                    </w:r>
                    <w:r>
                      <w:instrText xml:space="preserve"> PAGE \* MERGEFORMAT </w:instrText>
                    </w:r>
                    <w:r>
                      <w:fldChar w:fldCharType="separate"/>
                    </w:r>
                    <w:r>
                      <w:rPr>
                        <w:rStyle w:val="13"/>
                        <w:b w:val="0"/>
                        <w:bCs w:val="0"/>
                      </w:rPr>
                      <w:t>21</w:t>
                    </w:r>
                    <w:r>
                      <w:rPr>
                        <w:rStyle w:val="13"/>
                        <w:b w:val="0"/>
                        <w:bCs w:val="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FF0E3">
    <w:pPr>
      <w:rPr>
        <w:sz w:val="2"/>
        <w:szCs w:val="2"/>
      </w:rPr>
    </w:pPr>
    <w:r>
      <w:rPr>
        <w:lang w:bidi="ar-SA"/>
      </w:rPr>
      <mc:AlternateContent>
        <mc:Choice Requires="wps">
          <w:drawing>
            <wp:anchor distT="0" distB="0" distL="63500" distR="63500" simplePos="0" relativeHeight="251659264" behindDoc="1" locked="0" layoutInCell="1" allowOverlap="1">
              <wp:simplePos x="0" y="0"/>
              <wp:positionH relativeFrom="page">
                <wp:posOffset>7145655</wp:posOffset>
              </wp:positionH>
              <wp:positionV relativeFrom="page">
                <wp:posOffset>10243185</wp:posOffset>
              </wp:positionV>
              <wp:extent cx="133985" cy="153035"/>
              <wp:effectExtent l="1905" t="3810" r="0" b="0"/>
              <wp:wrapNone/>
              <wp:docPr id="1" name="Text Box 5"/>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7B4A4F13">
                          <w:pPr>
                            <w:pStyle w:val="12"/>
                            <w:shd w:val="clear" w:color="auto" w:fill="auto"/>
                            <w:spacing w:line="240" w:lineRule="auto"/>
                          </w:pPr>
                          <w:r>
                            <w:fldChar w:fldCharType="begin"/>
                          </w:r>
                          <w:r>
                            <w:instrText xml:space="preserve"> PAGE \* MERGEFORMAT </w:instrText>
                          </w:r>
                          <w:r>
                            <w:fldChar w:fldCharType="separate"/>
                          </w:r>
                          <w:r>
                            <w:rPr>
                              <w:rStyle w:val="13"/>
                              <w:b w:val="0"/>
                              <w:bCs w:val="0"/>
                            </w:rPr>
                            <w:t>14</w:t>
                          </w:r>
                          <w:r>
                            <w:rPr>
                              <w:rStyle w:val="13"/>
                              <w:b w:val="0"/>
                              <w:bCs w:val="0"/>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left:562.65pt;margin-top:806.55pt;height:12.05pt;width:10.55pt;mso-position-horizontal-relative:page;mso-position-vertical-relative:page;mso-wrap-style:none;z-index:-251657216;mso-width-relative:page;mso-height-relative:page;" filled="f" stroked="f" coordsize="21600,21600" o:gfxdata="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ZgEcU2QAAAA8BAAAPAAAAAAAAAAEAIAAAACIAAABkcnMvZG93bnJldi54&#10;bWxQSwECFAAUAAAACACHTuJAyeRUefkBAAABBAAADgAAAAAAAAABACAAAAAoAQAAZHJzL2Uyb0Rv&#10;Yy54bWxQSwUGAAAAAAYABgBZAQAAkwUAAAAA&#10;">
              <v:fill on="f" focussize="0,0"/>
              <v:stroke on="f"/>
              <v:imagedata o:title=""/>
              <o:lock v:ext="edit" aspectratio="f"/>
              <v:textbox inset="0mm,0mm,0mm,0mm" style="mso-fit-shape-to-text:t;">
                <w:txbxContent>
                  <w:p w14:paraId="7B4A4F13">
                    <w:pPr>
                      <w:pStyle w:val="12"/>
                      <w:shd w:val="clear" w:color="auto" w:fill="auto"/>
                      <w:spacing w:line="240" w:lineRule="auto"/>
                    </w:pPr>
                    <w:r>
                      <w:fldChar w:fldCharType="begin"/>
                    </w:r>
                    <w:r>
                      <w:instrText xml:space="preserve"> PAGE \* MERGEFORMAT </w:instrText>
                    </w:r>
                    <w:r>
                      <w:fldChar w:fldCharType="separate"/>
                    </w:r>
                    <w:r>
                      <w:rPr>
                        <w:rStyle w:val="13"/>
                        <w:b w:val="0"/>
                        <w:bCs w:val="0"/>
                      </w:rPr>
                      <w:t>14</w:t>
                    </w:r>
                    <w:r>
                      <w:rPr>
                        <w:rStyle w:val="13"/>
                        <w:b w:val="0"/>
                        <w:bCs w:val="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25E57">
    <w:pPr>
      <w:rPr>
        <w:sz w:val="2"/>
        <w:szCs w:val="2"/>
      </w:rPr>
    </w:pPr>
    <w:r>
      <w:rPr>
        <w:lang w:bidi="ar-SA"/>
      </w:rPr>
      <mc:AlternateContent>
        <mc:Choice Requires="wps">
          <w:drawing>
            <wp:anchor distT="0" distB="0" distL="63500" distR="63500" simplePos="0" relativeHeight="251659264" behindDoc="1" locked="0" layoutInCell="1" allowOverlap="1">
              <wp:simplePos x="0" y="0"/>
              <wp:positionH relativeFrom="page">
                <wp:posOffset>735330</wp:posOffset>
              </wp:positionH>
              <wp:positionV relativeFrom="page">
                <wp:posOffset>374015</wp:posOffset>
              </wp:positionV>
              <wp:extent cx="5761355" cy="160655"/>
              <wp:effectExtent l="1905" t="2540" r="4445" b="0"/>
              <wp:wrapNone/>
              <wp:docPr id="2" name="Text Box 4"/>
              <wp:cNvGraphicFramePr/>
              <a:graphic xmlns:a="http://schemas.openxmlformats.org/drawingml/2006/main">
                <a:graphicData uri="http://schemas.microsoft.com/office/word/2010/wordprocessingShape">
                  <wps:wsp>
                    <wps:cNvSpPr txBox="1">
                      <a:spLocks noChangeArrowheads="1"/>
                    </wps:cNvSpPr>
                    <wps:spPr bwMode="auto">
                      <a:xfrm>
                        <a:off x="0" y="0"/>
                        <a:ext cx="5761355" cy="160655"/>
                      </a:xfrm>
                      <a:prstGeom prst="rect">
                        <a:avLst/>
                      </a:prstGeom>
                      <a:noFill/>
                      <a:ln>
                        <a:noFill/>
                      </a:ln>
                    </wps:spPr>
                    <wps:txbx>
                      <w:txbxContent>
                        <w:p w14:paraId="20A317B0">
                          <w:pPr>
                            <w:pStyle w:val="12"/>
                            <w:shd w:val="clear" w:color="auto" w:fill="auto"/>
                            <w:spacing w:line="240" w:lineRule="auto"/>
                          </w:pP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left:57.9pt;margin-top:29.45pt;height:12.65pt;width:453.65pt;mso-position-horizontal-relative:page;mso-position-vertical-relative:page;mso-wrap-style:none;z-index:-251657216;mso-width-relative:page;mso-height-relative:page;" filled="f" stroked="f" coordsize="21600,21600" o:gfxdata="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xGdNw1QAAAAoBAAAPAAAAAAAAAAEAIAAAACIAAABkcnMvZG93bnJldi54bWxQ&#10;SwECFAAUAAAACACHTuJAAmJBOfoBAAACBAAADgAAAAAAAAABACAAAAAkAQAAZHJzL2Uyb0RvYy54&#10;bWxQSwUGAAAAAAYABgBZAQAAkAUAAAAA&#10;">
              <v:fill on="f" focussize="0,0"/>
              <v:stroke on="f"/>
              <v:imagedata o:title=""/>
              <o:lock v:ext="edit" aspectratio="f"/>
              <v:textbox inset="0mm,0mm,0mm,0mm" style="mso-fit-shape-to-text:t;">
                <w:txbxContent>
                  <w:p w14:paraId="20A317B0">
                    <w:pPr>
                      <w:pStyle w:val="12"/>
                      <w:shd w:val="clear" w:color="auto" w:fill="auto"/>
                      <w:spacing w:line="240" w:lineRule="auto"/>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764EE"/>
    <w:multiLevelType w:val="multilevel"/>
    <w:tmpl w:val="082764EE"/>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31752049"/>
    <w:multiLevelType w:val="multilevel"/>
    <w:tmpl w:val="31752049"/>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3ADE1522"/>
    <w:multiLevelType w:val="multilevel"/>
    <w:tmpl w:val="3ADE152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5CF27FD5"/>
    <w:multiLevelType w:val="multilevel"/>
    <w:tmpl w:val="5CF27FD5"/>
    <w:lvl w:ilvl="0" w:tentative="0">
      <w:start w:val="2"/>
      <w:numFmt w:val="decimal"/>
      <w:lvlText w:val="%1."/>
      <w:lvlJc w:val="left"/>
      <w:rPr>
        <w:rFonts w:ascii="Times New Roman" w:hAnsi="Times New Roman" w:eastAsia="Times New Roman" w:cs="Times New Roman"/>
        <w:b/>
        <w:bCs/>
        <w:i w:val="0"/>
        <w:iCs w:val="0"/>
        <w:smallCaps w:val="0"/>
        <w:strike w:val="0"/>
        <w:color w:val="000000"/>
        <w:spacing w:val="0"/>
        <w:w w:val="100"/>
        <w:position w:val="0"/>
        <w:sz w:val="22"/>
        <w:szCs w:val="22"/>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6C3F7C48"/>
    <w:multiLevelType w:val="multilevel"/>
    <w:tmpl w:val="6C3F7C48"/>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3FC"/>
    <w:rsid w:val="000113AA"/>
    <w:rsid w:val="000649BA"/>
    <w:rsid w:val="000852B3"/>
    <w:rsid w:val="000A566E"/>
    <w:rsid w:val="000E639B"/>
    <w:rsid w:val="000F71C7"/>
    <w:rsid w:val="00127785"/>
    <w:rsid w:val="00147D82"/>
    <w:rsid w:val="00180951"/>
    <w:rsid w:val="0018634C"/>
    <w:rsid w:val="001A733C"/>
    <w:rsid w:val="001C76FC"/>
    <w:rsid w:val="001D5FD1"/>
    <w:rsid w:val="001F1E07"/>
    <w:rsid w:val="001F3372"/>
    <w:rsid w:val="0020013A"/>
    <w:rsid w:val="00221455"/>
    <w:rsid w:val="0022575E"/>
    <w:rsid w:val="002733A3"/>
    <w:rsid w:val="002801EA"/>
    <w:rsid w:val="002A1B84"/>
    <w:rsid w:val="002A1EC5"/>
    <w:rsid w:val="00344323"/>
    <w:rsid w:val="00350EA3"/>
    <w:rsid w:val="00367877"/>
    <w:rsid w:val="003D4E8D"/>
    <w:rsid w:val="003F0BDB"/>
    <w:rsid w:val="00426557"/>
    <w:rsid w:val="00446402"/>
    <w:rsid w:val="00455544"/>
    <w:rsid w:val="004728F3"/>
    <w:rsid w:val="004A0606"/>
    <w:rsid w:val="004B5E90"/>
    <w:rsid w:val="004E1514"/>
    <w:rsid w:val="00510A12"/>
    <w:rsid w:val="0052791C"/>
    <w:rsid w:val="005342C1"/>
    <w:rsid w:val="00537876"/>
    <w:rsid w:val="00550F93"/>
    <w:rsid w:val="00556524"/>
    <w:rsid w:val="00567C86"/>
    <w:rsid w:val="005704B3"/>
    <w:rsid w:val="00592D15"/>
    <w:rsid w:val="005C376C"/>
    <w:rsid w:val="0062700C"/>
    <w:rsid w:val="00631D6D"/>
    <w:rsid w:val="006D31EF"/>
    <w:rsid w:val="00711157"/>
    <w:rsid w:val="00735FD3"/>
    <w:rsid w:val="00757703"/>
    <w:rsid w:val="00767570"/>
    <w:rsid w:val="0077150E"/>
    <w:rsid w:val="007E6E23"/>
    <w:rsid w:val="007F6BF2"/>
    <w:rsid w:val="008248AB"/>
    <w:rsid w:val="00843147"/>
    <w:rsid w:val="00851094"/>
    <w:rsid w:val="00861116"/>
    <w:rsid w:val="008C541D"/>
    <w:rsid w:val="008C5863"/>
    <w:rsid w:val="008F66EF"/>
    <w:rsid w:val="00937089"/>
    <w:rsid w:val="009415A9"/>
    <w:rsid w:val="0096096A"/>
    <w:rsid w:val="009628B3"/>
    <w:rsid w:val="00965C11"/>
    <w:rsid w:val="009A337F"/>
    <w:rsid w:val="009C4F25"/>
    <w:rsid w:val="009E1A52"/>
    <w:rsid w:val="00A12C81"/>
    <w:rsid w:val="00A15E93"/>
    <w:rsid w:val="00A2239C"/>
    <w:rsid w:val="00A43D8E"/>
    <w:rsid w:val="00A84942"/>
    <w:rsid w:val="00A951AD"/>
    <w:rsid w:val="00AA359B"/>
    <w:rsid w:val="00AB7D49"/>
    <w:rsid w:val="00AD3391"/>
    <w:rsid w:val="00B26187"/>
    <w:rsid w:val="00B35534"/>
    <w:rsid w:val="00B35FDE"/>
    <w:rsid w:val="00B56066"/>
    <w:rsid w:val="00B64DCF"/>
    <w:rsid w:val="00B730B8"/>
    <w:rsid w:val="00B81372"/>
    <w:rsid w:val="00B815F2"/>
    <w:rsid w:val="00B92072"/>
    <w:rsid w:val="00B96E4C"/>
    <w:rsid w:val="00BA737A"/>
    <w:rsid w:val="00BB1651"/>
    <w:rsid w:val="00BD2911"/>
    <w:rsid w:val="00BF09A0"/>
    <w:rsid w:val="00C10FB0"/>
    <w:rsid w:val="00C2634F"/>
    <w:rsid w:val="00C53C16"/>
    <w:rsid w:val="00C8619A"/>
    <w:rsid w:val="00CD3225"/>
    <w:rsid w:val="00CF1727"/>
    <w:rsid w:val="00CF27F3"/>
    <w:rsid w:val="00D17F16"/>
    <w:rsid w:val="00D20E80"/>
    <w:rsid w:val="00D33B89"/>
    <w:rsid w:val="00D4050D"/>
    <w:rsid w:val="00D67AD5"/>
    <w:rsid w:val="00D723FC"/>
    <w:rsid w:val="00D74516"/>
    <w:rsid w:val="00D77ED3"/>
    <w:rsid w:val="00D81028"/>
    <w:rsid w:val="00DA046C"/>
    <w:rsid w:val="00DE3200"/>
    <w:rsid w:val="00DF7952"/>
    <w:rsid w:val="00E001F1"/>
    <w:rsid w:val="00E22DA0"/>
    <w:rsid w:val="00E26E3A"/>
    <w:rsid w:val="00E34267"/>
    <w:rsid w:val="00E537E9"/>
    <w:rsid w:val="00EA6B59"/>
    <w:rsid w:val="00F05A86"/>
    <w:rsid w:val="00F1222F"/>
    <w:rsid w:val="00F56491"/>
    <w:rsid w:val="00F760F6"/>
    <w:rsid w:val="00F83949"/>
    <w:rsid w:val="025A5C68"/>
    <w:rsid w:val="02DA5FC0"/>
    <w:rsid w:val="035A2D65"/>
    <w:rsid w:val="09401593"/>
    <w:rsid w:val="09CD6E24"/>
    <w:rsid w:val="0B85394B"/>
    <w:rsid w:val="0BA24924"/>
    <w:rsid w:val="0FAA6444"/>
    <w:rsid w:val="14142369"/>
    <w:rsid w:val="1680401B"/>
    <w:rsid w:val="1CA356F0"/>
    <w:rsid w:val="1E7F2796"/>
    <w:rsid w:val="2963710E"/>
    <w:rsid w:val="2CFE0E57"/>
    <w:rsid w:val="2E1A01B5"/>
    <w:rsid w:val="3112025F"/>
    <w:rsid w:val="3196186B"/>
    <w:rsid w:val="39DE6828"/>
    <w:rsid w:val="3A0A3174"/>
    <w:rsid w:val="3AA14BE2"/>
    <w:rsid w:val="3D7107F9"/>
    <w:rsid w:val="40A6795C"/>
    <w:rsid w:val="446A0749"/>
    <w:rsid w:val="44E325E4"/>
    <w:rsid w:val="46C14762"/>
    <w:rsid w:val="47174CAF"/>
    <w:rsid w:val="49AB5983"/>
    <w:rsid w:val="4B426647"/>
    <w:rsid w:val="4C0A34CE"/>
    <w:rsid w:val="4C8A6922"/>
    <w:rsid w:val="54EB07A7"/>
    <w:rsid w:val="59A879FB"/>
    <w:rsid w:val="633956D8"/>
    <w:rsid w:val="63DE0FE6"/>
    <w:rsid w:val="65DC517E"/>
    <w:rsid w:val="71CF53A1"/>
    <w:rsid w:val="7AAA62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Unicode MS" w:hAnsi="Arial Unicode MS" w:eastAsia="Arial Unicode MS" w:cs="Arial Unicode MS"/>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uiPriority w:val="0"/>
    <w:pPr>
      <w:widowControl w:val="0"/>
    </w:pPr>
    <w:rPr>
      <w:rFonts w:ascii="Arial Unicode MS" w:hAnsi="Arial Unicode MS" w:eastAsia="Arial Unicode MS" w:cs="Arial Unicode MS"/>
      <w:color w:val="000000"/>
      <w:sz w:val="24"/>
      <w:szCs w:val="24"/>
      <w:lang w:val="ru-RU" w:eastAsia="ru-RU" w:bidi="ru-RU"/>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paragraph" w:styleId="5">
    <w:name w:val="Balloon Text"/>
    <w:basedOn w:val="1"/>
    <w:link w:val="35"/>
    <w:semiHidden/>
    <w:unhideWhenUsed/>
    <w:qFormat/>
    <w:uiPriority w:val="99"/>
    <w:rPr>
      <w:rFonts w:ascii="Tahoma" w:hAnsi="Tahoma" w:cs="Tahoma"/>
      <w:sz w:val="16"/>
      <w:szCs w:val="16"/>
    </w:rPr>
  </w:style>
  <w:style w:type="paragraph" w:styleId="6">
    <w:name w:val="header"/>
    <w:basedOn w:val="1"/>
    <w:link w:val="36"/>
    <w:unhideWhenUsed/>
    <w:qFormat/>
    <w:uiPriority w:val="99"/>
    <w:pPr>
      <w:tabs>
        <w:tab w:val="center" w:pos="4677"/>
        <w:tab w:val="right" w:pos="9355"/>
      </w:tabs>
    </w:pPr>
  </w:style>
  <w:style w:type="paragraph" w:styleId="7">
    <w:name w:val="footer"/>
    <w:basedOn w:val="1"/>
    <w:link w:val="37"/>
    <w:unhideWhenUsed/>
    <w:qFormat/>
    <w:uiPriority w:val="99"/>
    <w:pPr>
      <w:tabs>
        <w:tab w:val="center" w:pos="4677"/>
        <w:tab w:val="right" w:pos="9355"/>
      </w:tabs>
    </w:p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1_"/>
    <w:basedOn w:val="2"/>
    <w:link w:val="10"/>
    <w:qFormat/>
    <w:uiPriority w:val="0"/>
    <w:rPr>
      <w:rFonts w:ascii="Times New Roman" w:hAnsi="Times New Roman" w:eastAsia="Times New Roman" w:cs="Times New Roman"/>
      <w:b/>
      <w:bCs/>
      <w:sz w:val="42"/>
      <w:szCs w:val="42"/>
      <w:u w:val="none"/>
    </w:rPr>
  </w:style>
  <w:style w:type="paragraph" w:customStyle="1" w:styleId="10">
    <w:name w:val="Заголовок №1"/>
    <w:basedOn w:val="1"/>
    <w:link w:val="9"/>
    <w:qFormat/>
    <w:uiPriority w:val="0"/>
    <w:pPr>
      <w:shd w:val="clear" w:color="auto" w:fill="FFFFFF"/>
      <w:spacing w:after="180" w:line="0" w:lineRule="atLeast"/>
      <w:outlineLvl w:val="0"/>
    </w:pPr>
    <w:rPr>
      <w:rFonts w:ascii="Times New Roman" w:hAnsi="Times New Roman" w:eastAsia="Times New Roman" w:cs="Times New Roman"/>
      <w:b/>
      <w:bCs/>
      <w:sz w:val="42"/>
      <w:szCs w:val="42"/>
    </w:rPr>
  </w:style>
  <w:style w:type="character" w:customStyle="1" w:styleId="11">
    <w:name w:val="Колонтитул_"/>
    <w:basedOn w:val="2"/>
    <w:link w:val="12"/>
    <w:qFormat/>
    <w:uiPriority w:val="0"/>
    <w:rPr>
      <w:rFonts w:ascii="Times New Roman" w:hAnsi="Times New Roman" w:eastAsia="Times New Roman" w:cs="Times New Roman"/>
      <w:b/>
      <w:bCs/>
      <w:sz w:val="22"/>
      <w:szCs w:val="22"/>
      <w:u w:val="none"/>
    </w:rPr>
  </w:style>
  <w:style w:type="paragraph" w:customStyle="1" w:styleId="12">
    <w:name w:val="Колонтитул1"/>
    <w:basedOn w:val="1"/>
    <w:link w:val="11"/>
    <w:qFormat/>
    <w:uiPriority w:val="0"/>
    <w:pPr>
      <w:shd w:val="clear" w:color="auto" w:fill="FFFFFF"/>
      <w:spacing w:line="0" w:lineRule="atLeast"/>
    </w:pPr>
    <w:rPr>
      <w:rFonts w:ascii="Times New Roman" w:hAnsi="Times New Roman" w:eastAsia="Times New Roman" w:cs="Times New Roman"/>
      <w:b/>
      <w:bCs/>
      <w:sz w:val="22"/>
      <w:szCs w:val="22"/>
    </w:rPr>
  </w:style>
  <w:style w:type="character" w:customStyle="1" w:styleId="13">
    <w:name w:val="Колонтитул + 10;5 pt;Не полужирный"/>
    <w:basedOn w:val="11"/>
    <w:qFormat/>
    <w:uiPriority w:val="0"/>
    <w:rPr>
      <w:rFonts w:ascii="Times New Roman" w:hAnsi="Times New Roman" w:eastAsia="Times New Roman" w:cs="Times New Roman"/>
      <w:color w:val="000000"/>
      <w:spacing w:val="0"/>
      <w:w w:val="100"/>
      <w:position w:val="0"/>
      <w:sz w:val="21"/>
      <w:szCs w:val="21"/>
      <w:u w:val="none"/>
      <w:lang w:val="ru-RU" w:eastAsia="ru-RU" w:bidi="ru-RU"/>
    </w:rPr>
  </w:style>
  <w:style w:type="character" w:customStyle="1" w:styleId="14">
    <w:name w:val="Основной текст (3)_"/>
    <w:basedOn w:val="2"/>
    <w:link w:val="15"/>
    <w:qFormat/>
    <w:uiPriority w:val="0"/>
    <w:rPr>
      <w:rFonts w:ascii="Times New Roman" w:hAnsi="Times New Roman" w:eastAsia="Times New Roman" w:cs="Times New Roman"/>
      <w:b/>
      <w:bCs/>
      <w:sz w:val="30"/>
      <w:szCs w:val="30"/>
      <w:u w:val="none"/>
    </w:rPr>
  </w:style>
  <w:style w:type="paragraph" w:customStyle="1" w:styleId="15">
    <w:name w:val="Основной текст (3)"/>
    <w:basedOn w:val="1"/>
    <w:link w:val="14"/>
    <w:qFormat/>
    <w:uiPriority w:val="0"/>
    <w:pPr>
      <w:shd w:val="clear" w:color="auto" w:fill="FFFFFF"/>
      <w:spacing w:before="180" w:after="240" w:line="422" w:lineRule="exact"/>
      <w:jc w:val="center"/>
    </w:pPr>
    <w:rPr>
      <w:rFonts w:ascii="Times New Roman" w:hAnsi="Times New Roman" w:eastAsia="Times New Roman" w:cs="Times New Roman"/>
      <w:b/>
      <w:bCs/>
      <w:sz w:val="30"/>
      <w:szCs w:val="30"/>
    </w:rPr>
  </w:style>
  <w:style w:type="character" w:customStyle="1" w:styleId="16">
    <w:name w:val="Основной текст (4)_"/>
    <w:basedOn w:val="2"/>
    <w:link w:val="17"/>
    <w:qFormat/>
    <w:uiPriority w:val="0"/>
    <w:rPr>
      <w:rFonts w:ascii="Times New Roman" w:hAnsi="Times New Roman" w:eastAsia="Times New Roman" w:cs="Times New Roman"/>
      <w:sz w:val="26"/>
      <w:szCs w:val="26"/>
      <w:u w:val="none"/>
    </w:rPr>
  </w:style>
  <w:style w:type="paragraph" w:customStyle="1" w:styleId="17">
    <w:name w:val="Основной текст (4)"/>
    <w:basedOn w:val="1"/>
    <w:link w:val="16"/>
    <w:qFormat/>
    <w:uiPriority w:val="0"/>
    <w:pPr>
      <w:shd w:val="clear" w:color="auto" w:fill="FFFFFF"/>
      <w:spacing w:before="240" w:line="0" w:lineRule="atLeast"/>
    </w:pPr>
    <w:rPr>
      <w:rFonts w:ascii="Times New Roman" w:hAnsi="Times New Roman" w:eastAsia="Times New Roman" w:cs="Times New Roman"/>
      <w:sz w:val="26"/>
      <w:szCs w:val="26"/>
    </w:rPr>
  </w:style>
  <w:style w:type="character" w:customStyle="1" w:styleId="18">
    <w:name w:val="Заголовок №2_"/>
    <w:basedOn w:val="2"/>
    <w:link w:val="19"/>
    <w:qFormat/>
    <w:uiPriority w:val="0"/>
    <w:rPr>
      <w:rFonts w:ascii="Times New Roman" w:hAnsi="Times New Roman" w:eastAsia="Times New Roman" w:cs="Times New Roman"/>
      <w:b/>
      <w:bCs/>
      <w:sz w:val="22"/>
      <w:szCs w:val="22"/>
      <w:u w:val="none"/>
    </w:rPr>
  </w:style>
  <w:style w:type="paragraph" w:customStyle="1" w:styleId="19">
    <w:name w:val="Заголовок №2"/>
    <w:basedOn w:val="1"/>
    <w:link w:val="18"/>
    <w:qFormat/>
    <w:uiPriority w:val="0"/>
    <w:pPr>
      <w:shd w:val="clear" w:color="auto" w:fill="FFFFFF"/>
      <w:spacing w:after="420" w:line="0" w:lineRule="atLeast"/>
      <w:ind w:hanging="280"/>
      <w:outlineLvl w:val="1"/>
    </w:pPr>
    <w:rPr>
      <w:rFonts w:ascii="Times New Roman" w:hAnsi="Times New Roman" w:eastAsia="Times New Roman" w:cs="Times New Roman"/>
      <w:b/>
      <w:bCs/>
      <w:sz w:val="22"/>
      <w:szCs w:val="22"/>
    </w:rPr>
  </w:style>
  <w:style w:type="character" w:customStyle="1" w:styleId="20">
    <w:name w:val="Основной текст (2)_"/>
    <w:basedOn w:val="2"/>
    <w:link w:val="21"/>
    <w:qFormat/>
    <w:uiPriority w:val="0"/>
    <w:rPr>
      <w:rFonts w:ascii="Times New Roman" w:hAnsi="Times New Roman" w:eastAsia="Times New Roman" w:cs="Times New Roman"/>
      <w:sz w:val="22"/>
      <w:szCs w:val="22"/>
      <w:u w:val="none"/>
    </w:rPr>
  </w:style>
  <w:style w:type="paragraph" w:customStyle="1" w:styleId="21">
    <w:name w:val="Основной текст (2)1"/>
    <w:basedOn w:val="1"/>
    <w:link w:val="20"/>
    <w:qFormat/>
    <w:uiPriority w:val="0"/>
    <w:pPr>
      <w:shd w:val="clear" w:color="auto" w:fill="FFFFFF"/>
      <w:spacing w:before="420" w:line="413" w:lineRule="exact"/>
      <w:ind w:hanging="420"/>
      <w:jc w:val="both"/>
    </w:pPr>
    <w:rPr>
      <w:rFonts w:ascii="Times New Roman" w:hAnsi="Times New Roman" w:eastAsia="Times New Roman" w:cs="Times New Roman"/>
      <w:sz w:val="22"/>
      <w:szCs w:val="22"/>
    </w:rPr>
  </w:style>
  <w:style w:type="character" w:customStyle="1" w:styleId="22">
    <w:name w:val="Основной текст (2) + Полужирный"/>
    <w:basedOn w:val="20"/>
    <w:qFormat/>
    <w:uiPriority w:val="0"/>
    <w:rPr>
      <w:rFonts w:ascii="Times New Roman" w:hAnsi="Times New Roman" w:eastAsia="Times New Roman" w:cs="Times New Roman"/>
      <w:b/>
      <w:bCs/>
      <w:color w:val="000000"/>
      <w:spacing w:val="0"/>
      <w:w w:val="100"/>
      <w:position w:val="0"/>
      <w:sz w:val="22"/>
      <w:szCs w:val="22"/>
      <w:u w:val="none"/>
      <w:lang w:val="ru-RU" w:eastAsia="ru-RU" w:bidi="ru-RU"/>
    </w:rPr>
  </w:style>
  <w:style w:type="character" w:customStyle="1" w:styleId="23">
    <w:name w:val="Основной текст (2) + Полужирный1"/>
    <w:basedOn w:val="20"/>
    <w:qFormat/>
    <w:uiPriority w:val="0"/>
    <w:rPr>
      <w:rFonts w:ascii="Times New Roman" w:hAnsi="Times New Roman" w:eastAsia="Times New Roman" w:cs="Times New Roman"/>
      <w:b/>
      <w:bCs/>
      <w:color w:val="000000"/>
      <w:spacing w:val="0"/>
      <w:w w:val="100"/>
      <w:position w:val="0"/>
      <w:sz w:val="22"/>
      <w:szCs w:val="22"/>
      <w:u w:val="none"/>
      <w:lang w:val="ru-RU" w:eastAsia="ru-RU" w:bidi="ru-RU"/>
    </w:rPr>
  </w:style>
  <w:style w:type="character" w:customStyle="1" w:styleId="24">
    <w:name w:val="Основной текст (2)"/>
    <w:basedOn w:val="20"/>
    <w:qFormat/>
    <w:uiPriority w:val="0"/>
    <w:rPr>
      <w:rFonts w:ascii="Times New Roman" w:hAnsi="Times New Roman" w:eastAsia="Times New Roman" w:cs="Times New Roman"/>
      <w:color w:val="000000"/>
      <w:spacing w:val="0"/>
      <w:w w:val="100"/>
      <w:position w:val="0"/>
      <w:sz w:val="22"/>
      <w:szCs w:val="22"/>
      <w:u w:val="none"/>
      <w:lang w:val="ru-RU" w:eastAsia="ru-RU" w:bidi="ru-RU"/>
    </w:rPr>
  </w:style>
  <w:style w:type="character" w:customStyle="1" w:styleId="25">
    <w:name w:val="Основной текст (2) + Полужирный;Малые прописные"/>
    <w:basedOn w:val="20"/>
    <w:qFormat/>
    <w:uiPriority w:val="0"/>
    <w:rPr>
      <w:rFonts w:ascii="Times New Roman" w:hAnsi="Times New Roman" w:eastAsia="Times New Roman" w:cs="Times New Roman"/>
      <w:b/>
      <w:bCs/>
      <w:smallCaps/>
      <w:color w:val="000000"/>
      <w:spacing w:val="0"/>
      <w:w w:val="100"/>
      <w:position w:val="0"/>
      <w:sz w:val="22"/>
      <w:szCs w:val="22"/>
      <w:u w:val="none"/>
      <w:lang w:val="ru-RU" w:eastAsia="ru-RU" w:bidi="ru-RU"/>
    </w:rPr>
  </w:style>
  <w:style w:type="character" w:customStyle="1" w:styleId="26">
    <w:name w:val="Заголовок №2 + Не полужирный"/>
    <w:basedOn w:val="18"/>
    <w:qFormat/>
    <w:uiPriority w:val="0"/>
    <w:rPr>
      <w:rFonts w:ascii="Times New Roman" w:hAnsi="Times New Roman" w:eastAsia="Times New Roman" w:cs="Times New Roman"/>
      <w:color w:val="000000"/>
      <w:spacing w:val="0"/>
      <w:w w:val="100"/>
      <w:position w:val="0"/>
      <w:sz w:val="22"/>
      <w:szCs w:val="22"/>
      <w:u w:val="none"/>
      <w:lang w:val="ru-RU" w:eastAsia="ru-RU" w:bidi="ru-RU"/>
    </w:rPr>
  </w:style>
  <w:style w:type="character" w:customStyle="1" w:styleId="27">
    <w:name w:val="Колонтитул"/>
    <w:basedOn w:val="11"/>
    <w:qFormat/>
    <w:uiPriority w:val="0"/>
    <w:rPr>
      <w:rFonts w:ascii="Times New Roman" w:hAnsi="Times New Roman" w:eastAsia="Times New Roman" w:cs="Times New Roman"/>
      <w:color w:val="000000"/>
      <w:spacing w:val="0"/>
      <w:w w:val="100"/>
      <w:position w:val="0"/>
      <w:sz w:val="22"/>
      <w:szCs w:val="22"/>
      <w:u w:val="none"/>
      <w:lang w:val="ru-RU" w:eastAsia="ru-RU" w:bidi="ru-RU"/>
    </w:rPr>
  </w:style>
  <w:style w:type="character" w:customStyle="1" w:styleId="28">
    <w:name w:val="Подпись к таблице_"/>
    <w:basedOn w:val="2"/>
    <w:link w:val="29"/>
    <w:qFormat/>
    <w:uiPriority w:val="0"/>
    <w:rPr>
      <w:rFonts w:ascii="Times New Roman" w:hAnsi="Times New Roman" w:eastAsia="Times New Roman" w:cs="Times New Roman"/>
      <w:b/>
      <w:bCs/>
      <w:sz w:val="22"/>
      <w:szCs w:val="22"/>
      <w:u w:val="none"/>
    </w:rPr>
  </w:style>
  <w:style w:type="paragraph" w:customStyle="1" w:styleId="29">
    <w:name w:val="Подпись к таблице"/>
    <w:basedOn w:val="1"/>
    <w:link w:val="28"/>
    <w:qFormat/>
    <w:uiPriority w:val="0"/>
    <w:pPr>
      <w:shd w:val="clear" w:color="auto" w:fill="FFFFFF"/>
      <w:spacing w:line="0" w:lineRule="atLeast"/>
    </w:pPr>
    <w:rPr>
      <w:rFonts w:ascii="Times New Roman" w:hAnsi="Times New Roman" w:eastAsia="Times New Roman" w:cs="Times New Roman"/>
      <w:b/>
      <w:bCs/>
      <w:sz w:val="22"/>
      <w:szCs w:val="22"/>
    </w:rPr>
  </w:style>
  <w:style w:type="character" w:customStyle="1" w:styleId="30">
    <w:name w:val="Основной текст (2) + Полужирный;Курсив"/>
    <w:basedOn w:val="20"/>
    <w:qFormat/>
    <w:uiPriority w:val="0"/>
    <w:rPr>
      <w:rFonts w:ascii="Times New Roman" w:hAnsi="Times New Roman" w:eastAsia="Times New Roman" w:cs="Times New Roman"/>
      <w:b/>
      <w:bCs/>
      <w:i/>
      <w:iCs/>
      <w:color w:val="000000"/>
      <w:spacing w:val="0"/>
      <w:w w:val="100"/>
      <w:position w:val="0"/>
      <w:sz w:val="22"/>
      <w:szCs w:val="22"/>
      <w:u w:val="none"/>
      <w:lang w:val="ru-RU" w:eastAsia="ru-RU" w:bidi="ru-RU"/>
    </w:rPr>
  </w:style>
  <w:style w:type="character" w:customStyle="1" w:styleId="31">
    <w:name w:val="Основной текст (2) + Курсив"/>
    <w:basedOn w:val="20"/>
    <w:qFormat/>
    <w:uiPriority w:val="0"/>
    <w:rPr>
      <w:rFonts w:ascii="Times New Roman" w:hAnsi="Times New Roman" w:eastAsia="Times New Roman" w:cs="Times New Roman"/>
      <w:i/>
      <w:iCs/>
      <w:color w:val="000000"/>
      <w:spacing w:val="0"/>
      <w:w w:val="100"/>
      <w:position w:val="0"/>
      <w:sz w:val="22"/>
      <w:szCs w:val="22"/>
      <w:u w:val="none"/>
      <w:lang w:val="ru-RU" w:eastAsia="ru-RU" w:bidi="ru-RU"/>
    </w:rPr>
  </w:style>
  <w:style w:type="character" w:customStyle="1" w:styleId="32">
    <w:name w:val="Основной текст (2) + Курсив1"/>
    <w:basedOn w:val="20"/>
    <w:qFormat/>
    <w:uiPriority w:val="0"/>
    <w:rPr>
      <w:rFonts w:ascii="Times New Roman" w:hAnsi="Times New Roman" w:eastAsia="Times New Roman" w:cs="Times New Roman"/>
      <w:i/>
      <w:iCs/>
      <w:color w:val="000000"/>
      <w:spacing w:val="0"/>
      <w:w w:val="100"/>
      <w:position w:val="0"/>
      <w:sz w:val="22"/>
      <w:szCs w:val="22"/>
      <w:u w:val="none"/>
      <w:lang w:val="ru-RU" w:eastAsia="ru-RU" w:bidi="ru-RU"/>
    </w:rPr>
  </w:style>
  <w:style w:type="character" w:customStyle="1" w:styleId="33">
    <w:name w:val="Подпись к таблице (2)_"/>
    <w:basedOn w:val="2"/>
    <w:link w:val="34"/>
    <w:qFormat/>
    <w:uiPriority w:val="0"/>
    <w:rPr>
      <w:rFonts w:ascii="Times New Roman" w:hAnsi="Times New Roman" w:eastAsia="Times New Roman" w:cs="Times New Roman"/>
      <w:sz w:val="22"/>
      <w:szCs w:val="22"/>
      <w:u w:val="none"/>
    </w:rPr>
  </w:style>
  <w:style w:type="paragraph" w:customStyle="1" w:styleId="34">
    <w:name w:val="Подпись к таблице (2)"/>
    <w:basedOn w:val="1"/>
    <w:link w:val="33"/>
    <w:qFormat/>
    <w:uiPriority w:val="0"/>
    <w:pPr>
      <w:shd w:val="clear" w:color="auto" w:fill="FFFFFF"/>
      <w:spacing w:line="413" w:lineRule="exact"/>
    </w:pPr>
    <w:rPr>
      <w:rFonts w:ascii="Times New Roman" w:hAnsi="Times New Roman" w:eastAsia="Times New Roman" w:cs="Times New Roman"/>
      <w:sz w:val="22"/>
      <w:szCs w:val="22"/>
    </w:rPr>
  </w:style>
  <w:style w:type="character" w:customStyle="1" w:styleId="35">
    <w:name w:val="Текст выноски Знак"/>
    <w:basedOn w:val="2"/>
    <w:link w:val="5"/>
    <w:semiHidden/>
    <w:qFormat/>
    <w:uiPriority w:val="99"/>
    <w:rPr>
      <w:rFonts w:ascii="Tahoma" w:hAnsi="Tahoma" w:cs="Tahoma"/>
      <w:color w:val="000000"/>
      <w:sz w:val="16"/>
      <w:szCs w:val="16"/>
    </w:rPr>
  </w:style>
  <w:style w:type="character" w:customStyle="1" w:styleId="36">
    <w:name w:val="Верхний колонтитул Знак"/>
    <w:basedOn w:val="2"/>
    <w:link w:val="6"/>
    <w:qFormat/>
    <w:uiPriority w:val="99"/>
    <w:rPr>
      <w:color w:val="000000"/>
    </w:rPr>
  </w:style>
  <w:style w:type="character" w:customStyle="1" w:styleId="37">
    <w:name w:val="Нижний колонтитул Знак"/>
    <w:basedOn w:val="2"/>
    <w:link w:val="7"/>
    <w:qFormat/>
    <w:uiPriority w:val="99"/>
    <w:rPr>
      <w:color w:val="00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54076C-30BA-42F7-BF03-1647CA923560}">
  <ds:schemaRefs/>
</ds:datastoreItem>
</file>

<file path=docProps/app.xml><?xml version="1.0" encoding="utf-8"?>
<Properties xmlns="http://schemas.openxmlformats.org/officeDocument/2006/extended-properties" xmlns:vt="http://schemas.openxmlformats.org/officeDocument/2006/docPropsVTypes">
  <Template>Normal</Template>
  <Pages>21</Pages>
  <Words>5731</Words>
  <Characters>32667</Characters>
  <Lines>272</Lines>
  <Paragraphs>76</Paragraphs>
  <TotalTime>0</TotalTime>
  <ScaleCrop>false</ScaleCrop>
  <LinksUpToDate>false</LinksUpToDate>
  <CharactersWithSpaces>38322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2022-08-22T13:07:00Z</dcterms:created>
  <dc:creator>20tochkarosta@rambler.ru</dc:creator>
  <cp:lastModifiedBy>Ландыш Данисовна</cp:lastModifiedBy>
  <cp:lastPrinted>2022-10-20T04:34:00Z</cp:lastPrinted>
  <dcterms:modified xsi:type="dcterms:W3CDTF">2025-11-23T19:26:12Z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E69FA47AD2B9433DA57C65B7BF1658CC_12</vt:lpwstr>
  </property>
</Properties>
</file>